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1F" w:rsidRDefault="00B6441F" w:rsidP="008E5CD3">
      <w:pPr>
        <w:spacing w:after="0"/>
        <w:rPr>
          <w:rFonts w:eastAsia="Times New Roman" w:cs="Times New Roman"/>
          <w:szCs w:val="20"/>
          <w:lang w:eastAsia="hr-HR"/>
        </w:rPr>
      </w:pPr>
    </w:p>
    <w:p w:rsidR="00C04C69" w:rsidRPr="007A63A7" w:rsidRDefault="00C04C69" w:rsidP="008E5CD3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:rsidR="00C04C69" w:rsidRPr="007A63A7" w:rsidRDefault="00BF3A92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>
        <w:t>Temeljem članka 89. stavka 2. Zakona o proračunu („Narodne novine“, broj 144/21.), članka 16. stavka 3. Pravilnika o polugodišnjem i godišnjem izvještaju o izvršenju proračuna („Narodne novine“, broj 24/13., 102/17., 1/20. i 147/20.)</w:t>
      </w:r>
      <w:r w:rsidR="00C04C69" w:rsidRPr="007A63A7">
        <w:rPr>
          <w:rFonts w:cs="Times New Roman"/>
          <w:szCs w:val="20"/>
        </w:rPr>
        <w:t xml:space="preserve">, te članka </w:t>
      </w:r>
      <w:r w:rsidR="00F67D88">
        <w:rPr>
          <w:rFonts w:cs="Times New Roman"/>
          <w:szCs w:val="20"/>
        </w:rPr>
        <w:t>30</w:t>
      </w:r>
      <w:r w:rsidR="00C04C69" w:rsidRPr="007A63A7">
        <w:rPr>
          <w:rFonts w:cs="Times New Roman"/>
          <w:szCs w:val="20"/>
        </w:rPr>
        <w:t>. Statuta Općine (</w:t>
      </w:r>
      <w:r w:rsidR="00D8500F" w:rsidRPr="007A63A7">
        <w:rPr>
          <w:rFonts w:cs="Times New Roman"/>
          <w:szCs w:val="20"/>
        </w:rPr>
        <w:t>„</w:t>
      </w:r>
      <w:r w:rsidR="00C04C69" w:rsidRPr="007A63A7">
        <w:rPr>
          <w:rFonts w:cs="Times New Roman"/>
          <w:szCs w:val="20"/>
        </w:rPr>
        <w:t xml:space="preserve">Službeni </w:t>
      </w:r>
      <w:r w:rsidR="00580E4B">
        <w:rPr>
          <w:rFonts w:cs="Times New Roman"/>
          <w:szCs w:val="20"/>
        </w:rPr>
        <w:t xml:space="preserve">glasnik općine </w:t>
      </w:r>
      <w:r w:rsidR="00B22729">
        <w:rPr>
          <w:rFonts w:cs="Times New Roman"/>
          <w:szCs w:val="20"/>
        </w:rPr>
        <w:t>Punitovci</w:t>
      </w:r>
      <w:r w:rsidR="00D8500F" w:rsidRPr="007A63A7">
        <w:rPr>
          <w:rFonts w:cs="Times New Roman"/>
          <w:szCs w:val="20"/>
        </w:rPr>
        <w:t>“</w:t>
      </w:r>
      <w:r w:rsidR="00580E4B">
        <w:rPr>
          <w:rFonts w:cs="Times New Roman"/>
          <w:szCs w:val="20"/>
        </w:rPr>
        <w:t>, broj</w:t>
      </w:r>
      <w:r w:rsidR="00C04C69" w:rsidRPr="007A63A7">
        <w:rPr>
          <w:rFonts w:cs="Times New Roman"/>
          <w:szCs w:val="20"/>
        </w:rPr>
        <w:t xml:space="preserve"> </w:t>
      </w:r>
      <w:r w:rsidR="00580E4B">
        <w:rPr>
          <w:rFonts w:cs="Times New Roman"/>
          <w:szCs w:val="20"/>
        </w:rPr>
        <w:t>1</w:t>
      </w:r>
      <w:r w:rsidR="006133F3" w:rsidRPr="007A63A7">
        <w:rPr>
          <w:rFonts w:cs="Times New Roman"/>
          <w:szCs w:val="20"/>
        </w:rPr>
        <w:t>/18</w:t>
      </w:r>
      <w:r w:rsidR="00F67D88">
        <w:rPr>
          <w:rFonts w:cs="Times New Roman"/>
          <w:szCs w:val="20"/>
        </w:rPr>
        <w:t xml:space="preserve"> i 1/21</w:t>
      </w:r>
      <w:r w:rsidR="00C04C69" w:rsidRPr="007A63A7">
        <w:rPr>
          <w:rFonts w:cs="Times New Roman"/>
          <w:szCs w:val="20"/>
        </w:rPr>
        <w:t xml:space="preserve">), Općinsko vijeće </w:t>
      </w:r>
      <w:r w:rsidR="00FC593F" w:rsidRPr="007A63A7">
        <w:rPr>
          <w:rFonts w:cs="Times New Roman"/>
          <w:szCs w:val="20"/>
        </w:rPr>
        <w:t>Općine</w:t>
      </w:r>
      <w:r w:rsidR="00580E4B">
        <w:rPr>
          <w:rFonts w:cs="Times New Roman"/>
          <w:szCs w:val="20"/>
        </w:rPr>
        <w:t xml:space="preserve"> </w:t>
      </w:r>
      <w:r w:rsidR="00B22729">
        <w:rPr>
          <w:rFonts w:cs="Times New Roman"/>
          <w:szCs w:val="20"/>
        </w:rPr>
        <w:t xml:space="preserve">Punitovci </w:t>
      </w:r>
      <w:r w:rsidR="00885B91" w:rsidRPr="007A63A7">
        <w:rPr>
          <w:rFonts w:cs="Times New Roman"/>
          <w:szCs w:val="20"/>
        </w:rPr>
        <w:t>na svojoj</w:t>
      </w:r>
      <w:r w:rsidR="00324C87" w:rsidRPr="007A63A7">
        <w:rPr>
          <w:rFonts w:cs="Times New Roman"/>
          <w:szCs w:val="20"/>
        </w:rPr>
        <w:t xml:space="preserve"> </w:t>
      </w:r>
      <w:r w:rsidR="003E19BB">
        <w:rPr>
          <w:rFonts w:cs="Times New Roman"/>
          <w:szCs w:val="20"/>
        </w:rPr>
        <w:t xml:space="preserve">9. </w:t>
      </w:r>
      <w:r w:rsidR="00C04C69" w:rsidRPr="007A63A7">
        <w:rPr>
          <w:rFonts w:cs="Times New Roman"/>
          <w:szCs w:val="20"/>
        </w:rPr>
        <w:t xml:space="preserve">sjednici, održanoj </w:t>
      </w:r>
      <w:r w:rsidR="003E19BB">
        <w:rPr>
          <w:rFonts w:cs="Times New Roman"/>
          <w:szCs w:val="20"/>
        </w:rPr>
        <w:t xml:space="preserve">27. travnja 2022. </w:t>
      </w:r>
      <w:r w:rsidR="00885B91" w:rsidRPr="007A63A7">
        <w:rPr>
          <w:rFonts w:cs="Times New Roman"/>
          <w:szCs w:val="20"/>
        </w:rPr>
        <w:t>godine</w:t>
      </w:r>
      <w:r w:rsidR="00C04C69" w:rsidRPr="007A63A7">
        <w:rPr>
          <w:rFonts w:cs="Times New Roman"/>
          <w:szCs w:val="20"/>
        </w:rPr>
        <w:t xml:space="preserve"> donosi:</w:t>
      </w:r>
    </w:p>
    <w:p w:rsidR="00D8500F" w:rsidRPr="007A63A7" w:rsidRDefault="00D8500F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:rsidR="00C04C69" w:rsidRPr="007A63A7" w:rsidRDefault="00C64ED8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Godišnji izvještaj o izvršenju proračuna</w:t>
      </w:r>
      <w:r w:rsidR="00233BFA">
        <w:rPr>
          <w:rFonts w:cs="Times New Roman"/>
          <w:b/>
          <w:bCs/>
          <w:sz w:val="28"/>
          <w:szCs w:val="28"/>
        </w:rPr>
        <w:t xml:space="preserve"> Općin</w:t>
      </w:r>
      <w:r w:rsidR="002C764F">
        <w:rPr>
          <w:rFonts w:cs="Times New Roman"/>
          <w:b/>
          <w:bCs/>
          <w:sz w:val="28"/>
          <w:szCs w:val="28"/>
        </w:rPr>
        <w:t>e</w:t>
      </w:r>
      <w:r w:rsidR="00233BFA">
        <w:rPr>
          <w:rFonts w:cs="Times New Roman"/>
          <w:b/>
          <w:bCs/>
          <w:sz w:val="28"/>
          <w:szCs w:val="28"/>
        </w:rPr>
        <w:t xml:space="preserve"> Punitovci</w:t>
      </w:r>
      <w:r>
        <w:rPr>
          <w:rFonts w:cs="Times New Roman"/>
          <w:b/>
          <w:bCs/>
          <w:sz w:val="28"/>
          <w:szCs w:val="28"/>
        </w:rPr>
        <w:t xml:space="preserve"> za 2021. godinu</w:t>
      </w:r>
    </w:p>
    <w:p w:rsidR="00324C87" w:rsidRPr="007A63A7" w:rsidRDefault="00324C87" w:rsidP="008E5CD3">
      <w:pPr>
        <w:spacing w:after="0"/>
        <w:rPr>
          <w:rFonts w:cs="Times New Roman"/>
          <w:szCs w:val="20"/>
        </w:rPr>
      </w:pPr>
    </w:p>
    <w:p w:rsidR="00C04C69" w:rsidRPr="007A63A7" w:rsidRDefault="00C04C69" w:rsidP="008E5CD3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>Članak 1.</w:t>
      </w:r>
    </w:p>
    <w:p w:rsidR="00C04C69" w:rsidRPr="007A63A7" w:rsidRDefault="006C4DC8" w:rsidP="008E5CD3">
      <w:pPr>
        <w:rPr>
          <w:rFonts w:cs="Times New Roman"/>
          <w:szCs w:val="20"/>
        </w:rPr>
      </w:pPr>
      <w:r>
        <w:rPr>
          <w:rFonts w:cs="Times New Roman"/>
          <w:szCs w:val="20"/>
        </w:rPr>
        <w:t>G</w:t>
      </w:r>
      <w:r w:rsidR="00580E4B">
        <w:rPr>
          <w:rFonts w:cs="Times New Roman"/>
          <w:szCs w:val="20"/>
        </w:rPr>
        <w:t>odišnji</w:t>
      </w:r>
      <w:r w:rsidR="00C04C69" w:rsidRPr="007A63A7">
        <w:rPr>
          <w:rFonts w:cs="Times New Roman"/>
          <w:szCs w:val="20"/>
        </w:rPr>
        <w:t xml:space="preserve"> izvještaj o izvršenju Proračuna O</w:t>
      </w:r>
      <w:r w:rsidR="00FC593F" w:rsidRPr="007A63A7">
        <w:rPr>
          <w:rFonts w:cs="Times New Roman"/>
          <w:szCs w:val="20"/>
        </w:rPr>
        <w:t xml:space="preserve">pćine </w:t>
      </w:r>
      <w:r w:rsidR="00B22729">
        <w:rPr>
          <w:rFonts w:cs="Times New Roman"/>
          <w:szCs w:val="20"/>
        </w:rPr>
        <w:t>Punitovci</w:t>
      </w:r>
      <w:r w:rsidR="00FC593F" w:rsidRPr="007A63A7">
        <w:rPr>
          <w:rFonts w:cs="Times New Roman"/>
          <w:szCs w:val="20"/>
        </w:rPr>
        <w:t xml:space="preserve"> za </w:t>
      </w:r>
      <w:r w:rsidR="00B6441F">
        <w:rPr>
          <w:rFonts w:cs="Times New Roman"/>
          <w:szCs w:val="20"/>
        </w:rPr>
        <w:t>202</w:t>
      </w:r>
      <w:r w:rsidR="00580E4B">
        <w:rPr>
          <w:rFonts w:cs="Times New Roman"/>
          <w:szCs w:val="20"/>
        </w:rPr>
        <w:t>1</w:t>
      </w:r>
      <w:r w:rsidR="00B6441F">
        <w:rPr>
          <w:rFonts w:cs="Times New Roman"/>
          <w:szCs w:val="20"/>
        </w:rPr>
        <w:t>.</w:t>
      </w:r>
      <w:r w:rsidR="00C04C69" w:rsidRPr="007A63A7">
        <w:rPr>
          <w:rFonts w:cs="Times New Roman"/>
          <w:szCs w:val="20"/>
        </w:rPr>
        <w:t xml:space="preserve"> godinu (u daljnjem tekstu: Proračun) sadrži:</w:t>
      </w:r>
    </w:p>
    <w:p w:rsidR="00C04C69" w:rsidRPr="007A63A7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OPĆI DIO</w:t>
      </w:r>
    </w:p>
    <w:p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C64ED8" w:rsidRPr="00C64ED8" w:rsidTr="00C64ED8">
        <w:tc>
          <w:tcPr>
            <w:tcW w:w="303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PRORAČUNA 2020.GODINA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DO 31.12.2021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C64ED8" w:rsidRPr="00C64ED8" w:rsidTr="00C64ED8">
        <w:tc>
          <w:tcPr>
            <w:tcW w:w="303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C64ED8" w:rsidTr="00C64ED8">
        <w:tc>
          <w:tcPr>
            <w:tcW w:w="30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8.881.218,07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15.484.000,00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16.334.498,10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10.647.952,83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119,89%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65,19%</w:t>
            </w:r>
          </w:p>
        </w:tc>
      </w:tr>
      <w:tr w:rsidR="00C64ED8" w:rsidTr="00C64ED8">
        <w:tc>
          <w:tcPr>
            <w:tcW w:w="30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3031" w:type="dxa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8.881.218,07</w:t>
            </w:r>
          </w:p>
        </w:tc>
        <w:tc>
          <w:tcPr>
            <w:tcW w:w="1300" w:type="dx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16.184.000,00</w:t>
            </w:r>
          </w:p>
        </w:tc>
        <w:tc>
          <w:tcPr>
            <w:tcW w:w="1300" w:type="dx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16.854.498,10</w:t>
            </w:r>
          </w:p>
        </w:tc>
        <w:tc>
          <w:tcPr>
            <w:tcW w:w="1300" w:type="dx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10.647.952,83</w:t>
            </w:r>
          </w:p>
        </w:tc>
        <w:tc>
          <w:tcPr>
            <w:tcW w:w="900" w:type="dx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119,89%</w:t>
            </w:r>
          </w:p>
        </w:tc>
        <w:tc>
          <w:tcPr>
            <w:tcW w:w="900" w:type="dx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63,18%</w:t>
            </w:r>
          </w:p>
        </w:tc>
      </w:tr>
      <w:tr w:rsidR="00C64ED8" w:rsidTr="00C64ED8">
        <w:tc>
          <w:tcPr>
            <w:tcW w:w="30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4.780.165,03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9.529.000,00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6.558.960,07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5.079.439,78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106,26%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77,44%</w:t>
            </w:r>
          </w:p>
        </w:tc>
      </w:tr>
      <w:tr w:rsidR="00C64ED8" w:rsidTr="00C64ED8">
        <w:tc>
          <w:tcPr>
            <w:tcW w:w="30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7.106.543,50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8.355.000,00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8.423.352,75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4.935.364,38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69,45%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58,59%</w:t>
            </w:r>
          </w:p>
        </w:tc>
      </w:tr>
      <w:tr w:rsidR="00C64ED8" w:rsidRPr="00C64ED8" w:rsidTr="00C64ED8">
        <w:tc>
          <w:tcPr>
            <w:tcW w:w="3031" w:type="dxa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11.886.708,53</w:t>
            </w:r>
          </w:p>
        </w:tc>
        <w:tc>
          <w:tcPr>
            <w:tcW w:w="1300" w:type="dx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17.884.000,00</w:t>
            </w:r>
          </w:p>
        </w:tc>
        <w:tc>
          <w:tcPr>
            <w:tcW w:w="1300" w:type="dx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14.982.312,82</w:t>
            </w:r>
          </w:p>
        </w:tc>
        <w:tc>
          <w:tcPr>
            <w:tcW w:w="1300" w:type="dx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10.014.804,16</w:t>
            </w:r>
          </w:p>
        </w:tc>
        <w:tc>
          <w:tcPr>
            <w:tcW w:w="900" w:type="dx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84,25%</w:t>
            </w:r>
          </w:p>
        </w:tc>
        <w:tc>
          <w:tcPr>
            <w:tcW w:w="900" w:type="dx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66,84%</w:t>
            </w:r>
          </w:p>
        </w:tc>
      </w:tr>
      <w:tr w:rsidR="00C64ED8" w:rsidRPr="00C64ED8" w:rsidTr="00C64ED8">
        <w:trPr>
          <w:trHeight w:val="540"/>
        </w:trPr>
        <w:tc>
          <w:tcPr>
            <w:tcW w:w="303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-3.005.490,46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-1.700.000,00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1.872.185,28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633.148,67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-21,07%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33,82%</w:t>
            </w:r>
          </w:p>
        </w:tc>
      </w:tr>
    </w:tbl>
    <w:p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:rsidR="008E132E" w:rsidRPr="007A63A7" w:rsidRDefault="008E132E" w:rsidP="0075278C">
      <w:pPr>
        <w:spacing w:after="0"/>
        <w:rPr>
          <w:rFonts w:cs="Times New Roman"/>
          <w:szCs w:val="20"/>
        </w:rPr>
      </w:pPr>
    </w:p>
    <w:p w:rsidR="004C4FC5" w:rsidRPr="007A63A7" w:rsidRDefault="004C4FC5" w:rsidP="004C4FC5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C64ED8" w:rsidRPr="00C64ED8" w:rsidTr="00C64ED8">
        <w:tc>
          <w:tcPr>
            <w:tcW w:w="303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233.305,18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-472.185,28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-472.185,28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-202,39%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64ED8" w:rsidRPr="00C64ED8" w:rsidTr="00C64ED8">
        <w:trPr>
          <w:trHeight w:val="540"/>
        </w:trPr>
        <w:tc>
          <w:tcPr>
            <w:tcW w:w="303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233.305,18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-472.185,28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-472.185,28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-202,39%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</w:tbl>
    <w:p w:rsidR="004C4FC5" w:rsidRPr="00586EA0" w:rsidRDefault="004C4FC5" w:rsidP="004C4FC5">
      <w:pPr>
        <w:spacing w:after="0"/>
        <w:rPr>
          <w:rFonts w:cs="Times New Roman"/>
          <w:sz w:val="18"/>
          <w:szCs w:val="18"/>
        </w:rPr>
      </w:pPr>
    </w:p>
    <w:p w:rsidR="004C4FC5" w:rsidRPr="007A63A7" w:rsidRDefault="004C4FC5" w:rsidP="004C4FC5">
      <w:pPr>
        <w:spacing w:after="0"/>
        <w:rPr>
          <w:rFonts w:cs="Times New Roman"/>
          <w:szCs w:val="20"/>
        </w:rPr>
      </w:pPr>
    </w:p>
    <w:p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C64ED8" w:rsidTr="00C64ED8">
        <w:tc>
          <w:tcPr>
            <w:tcW w:w="30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64ED8" w:rsidTr="00C64ED8">
        <w:tc>
          <w:tcPr>
            <w:tcW w:w="30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2.410.893,12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104,82%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104,82%</w:t>
            </w:r>
          </w:p>
        </w:tc>
      </w:tr>
      <w:tr w:rsidR="00C64ED8" w:rsidRPr="00C64ED8" w:rsidTr="00C64ED8">
        <w:trPr>
          <w:trHeight w:val="540"/>
        </w:trPr>
        <w:tc>
          <w:tcPr>
            <w:tcW w:w="303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-1.400.000,00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-1.289.106,88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-56,05%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92,08%</w:t>
            </w:r>
          </w:p>
        </w:tc>
      </w:tr>
    </w:tbl>
    <w:p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:rsidR="008E132E" w:rsidRPr="007A63A7" w:rsidRDefault="008E132E" w:rsidP="0075278C">
      <w:pPr>
        <w:spacing w:after="0"/>
        <w:rPr>
          <w:rFonts w:cs="Times New Roman"/>
          <w:szCs w:val="20"/>
        </w:rPr>
      </w:pPr>
    </w:p>
    <w:p w:rsidR="008E132E" w:rsidRPr="007A63A7" w:rsidRDefault="008E132E" w:rsidP="0075278C">
      <w:pPr>
        <w:spacing w:after="0"/>
        <w:rPr>
          <w:rFonts w:cs="Times New Roman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C64ED8" w:rsidRPr="00C64ED8" w:rsidTr="00C64ED8">
        <w:trPr>
          <w:trHeight w:val="540"/>
        </w:trPr>
        <w:tc>
          <w:tcPr>
            <w:tcW w:w="3031" w:type="dxa"/>
            <w:shd w:val="clear" w:color="auto" w:fill="505050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505050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-472.185,28</w:t>
            </w:r>
          </w:p>
        </w:tc>
        <w:tc>
          <w:tcPr>
            <w:tcW w:w="1300" w:type="dxa"/>
            <w:shd w:val="clear" w:color="auto" w:fill="505050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-1.128.143,49</w:t>
            </w:r>
          </w:p>
        </w:tc>
        <w:tc>
          <w:tcPr>
            <w:tcW w:w="900" w:type="dxa"/>
            <w:shd w:val="clear" w:color="auto" w:fill="505050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238,92%</w:t>
            </w:r>
          </w:p>
        </w:tc>
        <w:tc>
          <w:tcPr>
            <w:tcW w:w="900" w:type="dxa"/>
            <w:shd w:val="clear" w:color="auto" w:fill="505050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:rsidR="00955C96" w:rsidRPr="00586EA0" w:rsidRDefault="00955C96" w:rsidP="0075278C">
      <w:pPr>
        <w:spacing w:after="0"/>
        <w:rPr>
          <w:rFonts w:cs="Times New Roman"/>
          <w:sz w:val="18"/>
          <w:szCs w:val="18"/>
        </w:rPr>
        <w:sectPr w:rsidR="00955C96" w:rsidRPr="00586EA0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:rsidR="00955C96" w:rsidRPr="007A63A7" w:rsidRDefault="00955C96" w:rsidP="00955C96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lastRenderedPageBreak/>
        <w:t>Članak 2.</w:t>
      </w:r>
    </w:p>
    <w:p w:rsidR="00955C96" w:rsidRPr="007A63A7" w:rsidRDefault="00955C96" w:rsidP="00955C96">
      <w:pPr>
        <w:rPr>
          <w:rFonts w:eastAsia="Times New Roman" w:cs="Times New Roman"/>
          <w:b/>
          <w:bCs/>
          <w:kern w:val="2"/>
          <w:szCs w:val="20"/>
          <w:lang w:eastAsia="hr-HR"/>
        </w:rPr>
      </w:pPr>
      <w:r w:rsidRPr="007A63A7">
        <w:rPr>
          <w:rFonts w:cs="Times New Roman"/>
          <w:szCs w:val="20"/>
        </w:rPr>
        <w:t>Prihodi i rashodi, te primici i izdaci po ekonomskoj klasifikaciji utvrđuju se u računu prihoda i rashoda i računu financiranja kako slijedi:</w:t>
      </w:r>
    </w:p>
    <w:p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p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PRORAČUNA 2020.GODINA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DO 31.12.2021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8.881.218,07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15.484.000,00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16.334.498,10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10.647.952,83</w:t>
            </w:r>
          </w:p>
        </w:tc>
        <w:tc>
          <w:tcPr>
            <w:tcW w:w="9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119,89%</w:t>
            </w:r>
          </w:p>
        </w:tc>
        <w:tc>
          <w:tcPr>
            <w:tcW w:w="9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65,19%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3.268.842,01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4.586.000,00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2.628.088,15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1.206.646,28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36,91%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45,91%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3.236.989,59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4.550.000,00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2.540.088,15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1.098.631,21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33,94%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43,25%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3.236.989,59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1.321.567,87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40,83%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135.212,16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-358.148,82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30.470,04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101.671,27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333,68%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127,09%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30.470,04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101.671,27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333,68%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1.382,38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6.343,80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458,90%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79,30%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1.382,38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5.991,89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433,45%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351,91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4.820.886,15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8.450.000,00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12.576.284,95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8.667.247,29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179,79%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68,92%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1.670.939,31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1.800.000,00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5.208.693,50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4.778.575,95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285,98%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91,74%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637.399,46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2.417.209,95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379,23%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1.033.539,85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2.361.366,00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228,47%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111.576,75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148.537,50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133,13%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99,03%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111.576,75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148.537,50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133,13%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637 Pomoći unutar općeg proračuna temeljem protestiranih jamstava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6372 Povrat pomoći danih unutar općeg proračuna po protestiranim jamstvima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3.038.370,09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6.500.000,00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7.217.591,45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3.740.133,84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123,10%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51,82%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748.355,80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2.169.091,02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289,85%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2.290.014,29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1.571.042,82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68,60%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570.592,62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2.163.000,00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845.125,00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569.826,10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99,87%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67,43%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2,18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1,28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58,72%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0,13%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2,18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1,28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58,72%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570.590,44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2.162.000,00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844.125,00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569.824,82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99,87%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67,50%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179.213,44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134.230,98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74,90%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390.485,83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434.218,96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111,20%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6429 Ostali prihodi od nefinancijske imovine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891,17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1.374,88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154,28%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220.897,29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285.000,00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285.000,00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204.233,16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92,46%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71,66%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271,54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145,70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53,66%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14,57%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271,54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145,70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53,66%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35.685,44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44.400,90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124,42%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317,15%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2.788,67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790,56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28,35%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32.896,77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43.610,34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132,57%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184.940,31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159.686,56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86,34%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59,14%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184.940,31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159.686,56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86,34%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BDD7EE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8.881.218,07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16.184.000,00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16.854.498,10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10.647.952,83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119,89%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63,18%</w:t>
            </w:r>
          </w:p>
        </w:tc>
      </w:tr>
    </w:tbl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PRORAČUNA 2020.GODINA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DO 31.12.2021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4.780.165,03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9.529.000,00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6.558.960,07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5.079.439,78</w:t>
            </w:r>
          </w:p>
        </w:tc>
        <w:tc>
          <w:tcPr>
            <w:tcW w:w="9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106,26%</w:t>
            </w:r>
          </w:p>
        </w:tc>
        <w:tc>
          <w:tcPr>
            <w:tcW w:w="9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77,44%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1.182.935,48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2.098.000,00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2.247.919,60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2.173.442,30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183,73%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96,69%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993.507,14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1.680.000,00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1.867.398,80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1.826.293,47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183,82%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97,80%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993.507,14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1.826.293,47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183,82%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74.500,00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52.822,98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192,08%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70,90%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52.822,98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192,08%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161.928,34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288.000,00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306.020,80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294.325,85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181,76%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96,18%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161.928,34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294.325,85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181,76%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2.072.313,91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3.041.000,00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2.357.773,32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1.767.891,32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85,31%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74,98%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52.763,70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188.000,00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147.241,85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279,06%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78,32%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14.380,00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40.827,85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283,92%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8.239,70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79.250,00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961,81%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3214 Ostale naknade troškova zaposlenima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30.144,00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27.164,00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90,11%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278.729,58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417.000,00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394.919,63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339.855,92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121,93%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86,06%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30.190,18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98.544,60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326,41%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215.764,57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213.531,63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98,97%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5.310,49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13.294,62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250,35%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27.464,34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14.485,07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52,74%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1.242.650,30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1.993.000,00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1.451.308,75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1.098.445,75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88,40%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75,69%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31.340,16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31.489,18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678.477,97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293.941,82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43,32%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80.260,67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119.797,79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149,26%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201.884,28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164.596,39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81,53%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209.284,81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409.096,67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195,47%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2.673,00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49.059,44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1835,37%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38.729,41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30.464,46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78,66%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2.121,07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2.121,07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496.049,26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508.000,00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323.544,94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182.347,80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36,76%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56,36%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122.835,18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45.005,32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36,64%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3.737,31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11.548,73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309,01%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44.207,50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27.616,26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62,47%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3.606,00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4.933,75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136,82%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14.452,92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321.663,27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78.790,82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24,49%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87.959,43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87.319,64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99,27%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54,57%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23.937,62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43.766,44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182,84%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72,94%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23.937,62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43.766,44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182,84%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64.021,81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43.553,20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68,03%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43,55%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9.684,63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43.553,20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449,71%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54.337,18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99,50%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99,50%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94.728,58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26.947,05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28,45%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13,47%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94.728,58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26.947,05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28,45%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13,47%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94.728,58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26.947,05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28,45%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407.903,67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583.267,15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512.163,10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125,56%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87,81%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407.903,67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583.267,15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512.163,10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125,56%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87,81%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321.374,38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388.453,61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120,87%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86.529,29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123.709,49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142,97%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914.223,96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2.520.000,00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910.000,00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491.676,37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53,78%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54,03%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574.342,06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920.000,00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383.689,50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66,81%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73,79%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574.342,06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383.689,50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66,81%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339.881,90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107.986,87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31,77%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27,69%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339.881,90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107.986,87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31,77%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7.106.543,50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8.355.000,00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8.423.352,75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4.935.364,38</w:t>
            </w:r>
          </w:p>
        </w:tc>
        <w:tc>
          <w:tcPr>
            <w:tcW w:w="9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69,45%</w:t>
            </w:r>
          </w:p>
        </w:tc>
        <w:tc>
          <w:tcPr>
            <w:tcW w:w="9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58,59%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243.625,00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440.000,00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278.500,00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114,32%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63,30%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243.625,00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440.000,00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278.500,00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114,32%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63,30%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243.625,00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278.500,00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114,32%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6.862.918,50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7.805.000,00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7.983.352,75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4.656.864,38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67,86%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58,33%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6.569.172,47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6.550.000,00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7.050.000,00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3.829.763,75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58,30%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54,32%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312.172,35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581.451,25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186,26%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6.257.000,12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3.248.312,50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51,91%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293.746,03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985.000,00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608.352,75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508.549,30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173,13%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83,59%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44.996,03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6.312,50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14,03%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248.750,00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294.156,50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118,25%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208.080,30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299.351,33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99,78%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299.351,33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19.200,00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76,80%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19.200,00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11.886.708,53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17.884.000,00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14.982.312,82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10.014.804,16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84,25%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66,84%</w:t>
            </w:r>
          </w:p>
        </w:tc>
      </w:tr>
    </w:tbl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PRORAČUNA 2020.GODINA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DO 31.12.2021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C64ED8" w:rsidRPr="00C64ED8" w:rsidTr="00C64ED8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3.269.115,73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4.588.000,00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5.130.088,15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3.384.133,98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103,52%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65,97%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3.269.115,73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4.588.000,00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5.130.088,15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3.384.133,98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103,52%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65,97%</w:t>
            </w:r>
          </w:p>
        </w:tc>
      </w:tr>
      <w:tr w:rsidR="00C64ED8" w:rsidRPr="00C64ED8" w:rsidTr="00C64ED8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lastRenderedPageBreak/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791.216,19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2.446.000,00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1.128.125,00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773.912,28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97,81%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68,60%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791.216,19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2.446.000,00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1.128.125,00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773.912,28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97,81%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68,60%</w:t>
            </w:r>
          </w:p>
        </w:tc>
      </w:tr>
      <w:tr w:rsidR="00C64ED8" w:rsidRPr="00C64ED8" w:rsidTr="00C64ED8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4.820.886,15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8.450.000,00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10.076.284,95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6.489.906,57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134,62%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64,41%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4.820.886,15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6.217.000,00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7.755.488,83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4.320.815,55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89,63%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55,71%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2.233.000,00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2.320.796,12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2.169.091,02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93,46%</w:t>
            </w:r>
          </w:p>
        </w:tc>
      </w:tr>
      <w:tr w:rsidR="00C64ED8" w:rsidRPr="00C64ED8" w:rsidTr="00C64ED8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8.881.218,07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16.184.000,00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16.854.498,10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10.647.952,83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119,89%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63,18%</w:t>
            </w:r>
          </w:p>
        </w:tc>
      </w:tr>
    </w:tbl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PRORAČUNA 2020.GODINA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DO 31.12.2021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C64ED8" w:rsidRPr="00C64ED8" w:rsidTr="00C64ED8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2823D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2.492.680,95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4.588.000,00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3.257.902,87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2.232.324,31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90,00</w:t>
            </w:r>
            <w:r w:rsidR="00C64ED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68,52%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:rsidR="00C64ED8" w:rsidRDefault="002823D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2.492.680,95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4.588.000,00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3.257.902,87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2.232.324,31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68,52%</w:t>
            </w:r>
          </w:p>
        </w:tc>
      </w:tr>
      <w:tr w:rsidR="00C64ED8" w:rsidRPr="00C64ED8" w:rsidTr="00C64ED8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2823D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865.494,73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2.446.000,00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1.128.125,00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831.218,24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96,00</w:t>
            </w:r>
            <w:r w:rsidR="00C64ED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73,68%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:rsidR="00C64ED8" w:rsidRDefault="002823D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865.494,73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2.446.000,00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1.128.125,00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831.218,24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73,68%</w:t>
            </w:r>
          </w:p>
        </w:tc>
      </w:tr>
      <w:tr w:rsidR="00C64ED8" w:rsidRPr="00C64ED8" w:rsidTr="00C64ED8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2823D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8.528.532,85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8.450.000,00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10.076.284,95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6.902.075,73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81,00</w:t>
            </w:r>
            <w:r w:rsidR="00C64ED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68,50%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:rsidR="00C64ED8" w:rsidRDefault="002823D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1.054.560,13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6.217.000,00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7.755.488,83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4.676.274,30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443,00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60,30%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300" w:type="dxa"/>
          </w:tcPr>
          <w:p w:rsidR="00C64ED8" w:rsidRDefault="002823D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7.473.972,72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2.233.000,00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2.320.796,12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2.225.801,43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95,91%</w:t>
            </w:r>
          </w:p>
        </w:tc>
      </w:tr>
      <w:tr w:rsidR="00C64ED8" w:rsidRPr="00C64ED8" w:rsidTr="00C64ED8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2823D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49.185,88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  <w:r w:rsidR="00C64ED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9,46%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:rsidR="00C64ED8" w:rsidRDefault="002823D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49.185,88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9,46%</w:t>
            </w:r>
          </w:p>
        </w:tc>
      </w:tr>
      <w:tr w:rsidR="00C64ED8" w:rsidRPr="00C64ED8" w:rsidTr="00C64ED8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2823D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:rsidR="00C64ED8" w:rsidRDefault="002823D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11.886.708,53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17.884.000,00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14.982.312,82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10.014.804,16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84,25%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66,84%</w:t>
            </w:r>
          </w:p>
        </w:tc>
      </w:tr>
    </w:tbl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FUNKCIJSKOJ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PRORAČUNA 2020.GODINA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DO 31.12.2021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B734A0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1.502.160,88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1.846.000,00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1.770.898,45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1.332.927,23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94,01%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75,27%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:rsidR="00C64ED8" w:rsidRDefault="00186F26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232.577,38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333.000,00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435.898,45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288.076,59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123,86%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66,09%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:rsidR="00C64ED8" w:rsidRDefault="00186F26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1.218.172,23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43.766,44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182,84%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72,94%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:rsidR="00C64ED8" w:rsidRDefault="00186F26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1.448.000,00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1.240.000,00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981.884,20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79,18%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:rsidR="00C64ED8" w:rsidRDefault="00A7232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51.411,37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19.200,00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123,23%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54,86%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B734A0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166.674,56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805.000,00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117.497,62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69,45%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52,22%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:rsidR="00C64ED8" w:rsidRDefault="00A7232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166.674,56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805.000,00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225.000,00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117.497,62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69,45%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52,22%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1F3FB7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1.087.843,60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4.015.000,00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1.305.000,00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1.023.476,14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95,45%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78,43%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:rsidR="00C64ED8" w:rsidRDefault="00A7232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8.149,89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81,50%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:rsidR="00C64ED8" w:rsidRDefault="00A7232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107.917,50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121.250,00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138,07%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65,54%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:rsidR="00C64ED8" w:rsidRDefault="004778B9" w:rsidP="004778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979.926,10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3.750.000,00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1.110.000,00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894.076,25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91,24%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80,55%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B734A0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451.931,46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637.351,10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578.472,31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137,06%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90,76%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054 Zaštita bioraznolikosti i krajolika</w:t>
            </w:r>
          </w:p>
        </w:tc>
        <w:tc>
          <w:tcPr>
            <w:tcW w:w="1300" w:type="dxa"/>
          </w:tcPr>
          <w:p w:rsidR="00C64ED8" w:rsidRDefault="0043374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168.419,60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148.419,60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88,12%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:rsidR="00C64ED8" w:rsidRDefault="0043374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451.931,46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468.931,50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430.052,71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105,09%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91,71%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B734A0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6.748.281,02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4.410.000,00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4.100.000,00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796.112,70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E2148E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12,00</w:t>
            </w:r>
            <w:r w:rsidR="00C64ED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19,42%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:rsidR="00C64ED8" w:rsidRDefault="0043374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6.597.919,02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3.610.000,00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3.750.000,00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531.744,89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27,19%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14,18%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150.362,00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261.517,81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173,93%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84,36%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:rsidR="00C64ED8" w:rsidRDefault="0043374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2.850,00</w:t>
            </w:r>
          </w:p>
        </w:tc>
        <w:tc>
          <w:tcPr>
            <w:tcW w:w="900" w:type="dxa"/>
          </w:tcPr>
          <w:p w:rsidR="00C64ED8" w:rsidRDefault="00E2148E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7,13%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B734A0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401.002,50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770.000,00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535.000,00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359.301,90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90,00</w:t>
            </w:r>
            <w:r w:rsidR="00C64ED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67,16%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:rsidR="00C64ED8" w:rsidRDefault="0043374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71.002,50</w:t>
            </w:r>
          </w:p>
        </w:tc>
        <w:tc>
          <w:tcPr>
            <w:tcW w:w="1300" w:type="dxa"/>
          </w:tcPr>
          <w:p w:rsidR="00C64ED8" w:rsidRDefault="00BA1C39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535.000,00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359.301,90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506,00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67,16%</w:t>
            </w:r>
          </w:p>
        </w:tc>
      </w:tr>
      <w:tr w:rsidR="00D3737F" w:rsidTr="00C64ED8">
        <w:tc>
          <w:tcPr>
            <w:tcW w:w="7991" w:type="dxa"/>
          </w:tcPr>
          <w:p w:rsidR="00D3737F" w:rsidRDefault="00D3737F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081 Službe rekreacije i športa </w:t>
            </w:r>
          </w:p>
        </w:tc>
        <w:tc>
          <w:tcPr>
            <w:tcW w:w="1300" w:type="dxa"/>
          </w:tcPr>
          <w:p w:rsidR="00D3737F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266.000,00</w:t>
            </w:r>
          </w:p>
        </w:tc>
        <w:tc>
          <w:tcPr>
            <w:tcW w:w="1300" w:type="dxa"/>
          </w:tcPr>
          <w:p w:rsidR="00D3737F" w:rsidRDefault="00BA1C39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:rsidR="00D3737F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D3737F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3737F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3737F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3737F" w:rsidTr="00C64ED8">
        <w:tc>
          <w:tcPr>
            <w:tcW w:w="7991" w:type="dxa"/>
          </w:tcPr>
          <w:p w:rsidR="00D3737F" w:rsidRDefault="00D3737F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082 Službe kulture </w:t>
            </w:r>
          </w:p>
        </w:tc>
        <w:tc>
          <w:tcPr>
            <w:tcW w:w="1300" w:type="dxa"/>
          </w:tcPr>
          <w:p w:rsidR="00D3737F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</w:tcPr>
          <w:p w:rsidR="00D3737F" w:rsidRDefault="00BA1C39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:rsidR="00D3737F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D3737F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3737F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3737F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B734A0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94.728,58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2.700.000,00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3.563.000,00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3.206.845,59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3.385,00</w:t>
            </w:r>
            <w:r w:rsidR="00C64ED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:rsidR="00C64ED8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94.728,58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3.460.000,00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3.116.898,54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3290,00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90,08%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:rsidR="00C64ED8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26.947,05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67,37%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:rsidR="00C64ED8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B734A0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1.434.085,83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2.988.000,00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2.846.063,27</w:t>
            </w:r>
          </w:p>
        </w:tc>
        <w:tc>
          <w:tcPr>
            <w:tcW w:w="13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2.600.170,67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181,00</w:t>
            </w:r>
            <w:r w:rsidR="00C64ED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E2EFDA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91,36%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 Starost</w:t>
            </w:r>
          </w:p>
        </w:tc>
        <w:tc>
          <w:tcPr>
            <w:tcW w:w="1300" w:type="dxa"/>
          </w:tcPr>
          <w:p w:rsidR="00C64ED8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2.233.000,00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2.370.796,12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2.279.636,53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96,15%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:rsidR="00C64ED8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370.267,15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258.476,64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69,81%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:rsidR="00C64ED8" w:rsidRDefault="00D3737F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407.903,67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57.057,50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14,00</w:t>
            </w:r>
            <w:r w:rsid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57,06%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109 Aktivnosti socijalne zaštite koje nisu drugdje svrstane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B402B" w:rsidTr="00C64ED8">
        <w:tc>
          <w:tcPr>
            <w:tcW w:w="7991" w:type="dxa"/>
          </w:tcPr>
          <w:p w:rsidR="00FB402B" w:rsidRDefault="00FB402B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1070 Opće javne usluge</w:t>
            </w:r>
          </w:p>
        </w:tc>
        <w:tc>
          <w:tcPr>
            <w:tcW w:w="1300" w:type="dxa"/>
          </w:tcPr>
          <w:p w:rsidR="00FB402B" w:rsidRDefault="00FB402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1.026.182,16</w:t>
            </w:r>
          </w:p>
        </w:tc>
        <w:tc>
          <w:tcPr>
            <w:tcW w:w="1300" w:type="dxa"/>
          </w:tcPr>
          <w:p w:rsidR="00FB402B" w:rsidRDefault="00FB402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B402B" w:rsidRDefault="00FB402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B402B" w:rsidRDefault="00FB402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B402B" w:rsidRDefault="00FB402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B402B" w:rsidRDefault="00FB402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11.886.708,53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17.884.000,00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14.982.312,82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10.014.804,16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84,25%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66,84%</w:t>
            </w:r>
          </w:p>
        </w:tc>
      </w:tr>
    </w:tbl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szCs w:val="20"/>
        </w:rPr>
      </w:pPr>
    </w:p>
    <w:p w:rsidR="00955C96" w:rsidRPr="007A63A7" w:rsidRDefault="00955C96" w:rsidP="00955C96">
      <w:pPr>
        <w:spacing w:after="0"/>
        <w:rPr>
          <w:rFonts w:cs="Times New Roman"/>
          <w:szCs w:val="20"/>
        </w:rPr>
      </w:pPr>
    </w:p>
    <w:p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p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PRORAČUNA 2020.GODINA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DO 31.12.2021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BDD7EE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2.410.893,12</w:t>
            </w:r>
          </w:p>
        </w:tc>
        <w:tc>
          <w:tcPr>
            <w:tcW w:w="9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104,82%</w:t>
            </w:r>
          </w:p>
        </w:tc>
        <w:tc>
          <w:tcPr>
            <w:tcW w:w="9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104,82%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2.410.893,12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104,82%</w:t>
            </w:r>
          </w:p>
        </w:tc>
        <w:tc>
          <w:tcPr>
            <w:tcW w:w="9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104,82%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E6FFE5"/>
          </w:tcPr>
          <w:p w:rsidR="00C64ED8" w:rsidRPr="00C64ED8" w:rsidRDefault="00C64ED8" w:rsidP="00C64ED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64ED8">
              <w:rPr>
                <w:rFonts w:cs="Times New Roman"/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64ED8">
              <w:rPr>
                <w:rFonts w:cs="Times New Roman"/>
                <w:i/>
                <w:sz w:val="14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E6FFE5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64ED8">
              <w:rPr>
                <w:rFonts w:cs="Times New Roman"/>
                <w:i/>
                <w:sz w:val="14"/>
                <w:szCs w:val="18"/>
              </w:rPr>
              <w:t>4.000.000,00</w:t>
            </w:r>
          </w:p>
        </w:tc>
        <w:tc>
          <w:tcPr>
            <w:tcW w:w="1300" w:type="dxa"/>
            <w:shd w:val="clear" w:color="auto" w:fill="E6FFE5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64ED8">
              <w:rPr>
                <w:rFonts w:cs="Times New Roman"/>
                <w:i/>
                <w:sz w:val="14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E6FFE5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64ED8">
              <w:rPr>
                <w:rFonts w:cs="Times New Roman"/>
                <w:i/>
                <w:sz w:val="14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E6FFE5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64ED8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E6FFE5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64ED8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8443 Primljeni krediti od tuzemnih kreditnih institucija izvan javnog sektora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847 Primljeni zajmovi od drugih razina vlasti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E6FFE5"/>
          </w:tcPr>
          <w:p w:rsidR="00C64ED8" w:rsidRPr="00C64ED8" w:rsidRDefault="00C64ED8" w:rsidP="00C64ED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64ED8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64ED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64ED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64ED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64ED8">
              <w:rPr>
                <w:rFonts w:cs="Times New Roman"/>
                <w:i/>
                <w:sz w:val="14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E6FFE5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E6FFE5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8471 Primljeni zajmovi od državnog proračuna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</w:tbl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PRORAČUNA 2020.GODINA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DO 31.12.2021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C64ED8" w:rsidRPr="00C64ED8" w:rsidTr="00C64ED8">
        <w:tc>
          <w:tcPr>
            <w:tcW w:w="799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64ED8" w:rsidRPr="00C64ED8" w:rsidTr="00C64ED8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64ED8" w:rsidRPr="00C64ED8" w:rsidTr="00C64ED8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lastRenderedPageBreak/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64ED8" w:rsidRPr="00C64ED8" w:rsidTr="00C64ED8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1.400.000,00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1.400.000,00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64ED8" w:rsidRPr="00C64ED8" w:rsidTr="00C64ED8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C64ED8" w:rsidTr="00C64ED8">
        <w:tc>
          <w:tcPr>
            <w:tcW w:w="799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</w:tcPr>
          <w:p w:rsid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</w:tbl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:rsidR="00955C96" w:rsidRPr="007A63A7" w:rsidRDefault="00955C96" w:rsidP="00955C96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POSEBNI DIO</w:t>
      </w:r>
    </w:p>
    <w:p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ORGANIZACIJSKA KLASIFIKACIJA</w:t>
      </w:r>
    </w:p>
    <w:tbl>
      <w:tblPr>
        <w:tblW w:w="13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900"/>
        <w:gridCol w:w="900"/>
      </w:tblGrid>
      <w:tr w:rsidR="00E1261C" w:rsidRPr="00C64ED8" w:rsidTr="00E1261C">
        <w:tc>
          <w:tcPr>
            <w:tcW w:w="7991" w:type="dxa"/>
            <w:shd w:val="clear" w:color="auto" w:fill="505050"/>
          </w:tcPr>
          <w:p w:rsidR="00E1261C" w:rsidRPr="00C64ED8" w:rsidRDefault="00E1261C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:rsidR="00E1261C" w:rsidRPr="00C64ED8" w:rsidRDefault="00E1261C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:rsidR="00E1261C" w:rsidRPr="00C64ED8" w:rsidRDefault="00E1261C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:rsidR="00E1261C" w:rsidRPr="00C64ED8" w:rsidRDefault="00E1261C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DO 31.12.2021</w:t>
            </w:r>
          </w:p>
        </w:tc>
        <w:tc>
          <w:tcPr>
            <w:tcW w:w="900" w:type="dxa"/>
            <w:shd w:val="clear" w:color="auto" w:fill="505050"/>
          </w:tcPr>
          <w:p w:rsidR="00E1261C" w:rsidRPr="00C64ED8" w:rsidRDefault="00E1261C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E1261C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  <w:r w:rsidR="00E1261C" w:rsidRPr="00C64ED8">
              <w:rPr>
                <w:rFonts w:cs="Times New Roman"/>
                <w:b/>
                <w:color w:val="FFFFFF"/>
                <w:sz w:val="16"/>
                <w:szCs w:val="18"/>
              </w:rPr>
              <w:t>/2</w:t>
            </w:r>
          </w:p>
        </w:tc>
        <w:tc>
          <w:tcPr>
            <w:tcW w:w="900" w:type="dxa"/>
            <w:shd w:val="clear" w:color="auto" w:fill="505050"/>
          </w:tcPr>
          <w:p w:rsidR="00E1261C" w:rsidRPr="00C64ED8" w:rsidRDefault="00E1261C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E1261C" w:rsidRPr="00C64ED8" w:rsidRDefault="00B118EB" w:rsidP="00B118E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  <w:r w:rsidR="00E1261C" w:rsidRPr="00C64ED8">
              <w:rPr>
                <w:rFonts w:cs="Times New Roman"/>
                <w:b/>
                <w:color w:val="FFFFFF"/>
                <w:sz w:val="16"/>
                <w:szCs w:val="18"/>
              </w:rPr>
              <w:t>/</w:t>
            </w: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</w:tr>
      <w:tr w:rsidR="00E1261C" w:rsidRPr="00C64ED8" w:rsidTr="00E1261C">
        <w:tc>
          <w:tcPr>
            <w:tcW w:w="7991" w:type="dxa"/>
            <w:shd w:val="clear" w:color="auto" w:fill="505050"/>
          </w:tcPr>
          <w:p w:rsidR="00E1261C" w:rsidRPr="00C64ED8" w:rsidRDefault="00E1261C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E1261C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E1261C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E1261C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:rsidR="00E1261C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:rsidR="00E1261C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1261C" w:rsidRPr="00C64ED8" w:rsidTr="00E1261C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:rsidR="00E1261C" w:rsidRPr="00C64ED8" w:rsidRDefault="00E1261C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E1261C" w:rsidRPr="00C64ED8" w:rsidRDefault="00E1261C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E1261C" w:rsidRPr="00C64ED8" w:rsidRDefault="00E1261C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445.898,45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E1261C" w:rsidRPr="00C64ED8" w:rsidRDefault="00E1261C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296.226,48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E1261C" w:rsidRPr="00C64ED8" w:rsidRDefault="00B118E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77,00</w:t>
            </w:r>
            <w:r w:rsidR="00E1261C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E1261C" w:rsidRPr="00C64ED8" w:rsidRDefault="00E1261C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66,43%</w:t>
            </w:r>
          </w:p>
        </w:tc>
      </w:tr>
      <w:tr w:rsidR="00E1261C" w:rsidTr="00E1261C">
        <w:tc>
          <w:tcPr>
            <w:tcW w:w="7991" w:type="dxa"/>
          </w:tcPr>
          <w:p w:rsidR="00E1261C" w:rsidRDefault="00E1261C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143.898,45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75.187,45</w:t>
            </w:r>
          </w:p>
        </w:tc>
        <w:tc>
          <w:tcPr>
            <w:tcW w:w="900" w:type="dxa"/>
          </w:tcPr>
          <w:p w:rsidR="00E1261C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79,00</w:t>
            </w:r>
            <w:r w:rsidR="00E1261C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52,25%</w:t>
            </w:r>
          </w:p>
        </w:tc>
      </w:tr>
      <w:tr w:rsidR="00E1261C" w:rsidTr="00E1261C">
        <w:tc>
          <w:tcPr>
            <w:tcW w:w="7991" w:type="dxa"/>
          </w:tcPr>
          <w:p w:rsidR="00E1261C" w:rsidRDefault="00E1261C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288.000,00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302.000,00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221.039,03</w:t>
            </w:r>
          </w:p>
        </w:tc>
        <w:tc>
          <w:tcPr>
            <w:tcW w:w="900" w:type="dxa"/>
          </w:tcPr>
          <w:p w:rsidR="00E1261C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77,00</w:t>
            </w:r>
            <w:r w:rsidR="00E1261C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73,19%</w:t>
            </w:r>
          </w:p>
        </w:tc>
      </w:tr>
      <w:tr w:rsidR="00E1261C" w:rsidRPr="00C64ED8" w:rsidTr="00E1261C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:rsidR="00E1261C" w:rsidRPr="00C64ED8" w:rsidRDefault="00E1261C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E1261C" w:rsidRPr="00C64ED8" w:rsidRDefault="00E1261C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19.801.000,00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E1261C" w:rsidRPr="00C64ED8" w:rsidRDefault="00E1261C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18.236.414,37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E1261C" w:rsidRPr="00C64ED8" w:rsidRDefault="00E1261C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13.418.577,68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E1261C" w:rsidRPr="00C64ED8" w:rsidRDefault="00B118E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68,00</w:t>
            </w:r>
            <w:r w:rsidR="00E1261C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E1261C" w:rsidRPr="00C64ED8" w:rsidRDefault="00E1261C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73,58%</w:t>
            </w:r>
          </w:p>
        </w:tc>
      </w:tr>
      <w:tr w:rsidR="00E1261C" w:rsidTr="00E1261C">
        <w:tc>
          <w:tcPr>
            <w:tcW w:w="7991" w:type="dxa"/>
          </w:tcPr>
          <w:p w:rsidR="00E1261C" w:rsidRDefault="00E1261C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3.813.000,00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5.035.000,00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4.744.850,64</w:t>
            </w:r>
          </w:p>
        </w:tc>
        <w:tc>
          <w:tcPr>
            <w:tcW w:w="900" w:type="dxa"/>
          </w:tcPr>
          <w:p w:rsidR="00E1261C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124,00</w:t>
            </w:r>
            <w:r w:rsidR="00E1261C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94,24%</w:t>
            </w:r>
          </w:p>
        </w:tc>
      </w:tr>
      <w:tr w:rsidR="00E1261C" w:rsidTr="00E1261C">
        <w:tc>
          <w:tcPr>
            <w:tcW w:w="7991" w:type="dxa"/>
          </w:tcPr>
          <w:p w:rsidR="00E1261C" w:rsidRDefault="00E1261C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5.763.000,00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4.049.063,27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3.312.327,45</w:t>
            </w:r>
          </w:p>
        </w:tc>
        <w:tc>
          <w:tcPr>
            <w:tcW w:w="900" w:type="dxa"/>
          </w:tcPr>
          <w:p w:rsidR="00E1261C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57,00</w:t>
            </w:r>
            <w:r w:rsidR="00E1261C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81,80%</w:t>
            </w:r>
          </w:p>
        </w:tc>
      </w:tr>
      <w:tr w:rsidR="00E1261C" w:rsidTr="00E1261C">
        <w:tc>
          <w:tcPr>
            <w:tcW w:w="7991" w:type="dxa"/>
          </w:tcPr>
          <w:p w:rsidR="00E1261C" w:rsidRDefault="00E1261C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10.225.000,00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9.152.351,10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5.361.399,59</w:t>
            </w:r>
          </w:p>
        </w:tc>
        <w:tc>
          <w:tcPr>
            <w:tcW w:w="900" w:type="dxa"/>
          </w:tcPr>
          <w:p w:rsidR="00E1261C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52,00</w:t>
            </w:r>
            <w:r w:rsidR="00E1261C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58,58%</w:t>
            </w:r>
          </w:p>
        </w:tc>
      </w:tr>
      <w:tr w:rsidR="00E1261C" w:rsidTr="00E1261C">
        <w:tc>
          <w:tcPr>
            <w:tcW w:w="7991" w:type="dxa"/>
          </w:tcPr>
          <w:p w:rsidR="00E1261C" w:rsidRDefault="00E1261C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20.184.000,00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18.682.312,82</w:t>
            </w:r>
          </w:p>
        </w:tc>
        <w:tc>
          <w:tcPr>
            <w:tcW w:w="13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13.714.804,16</w:t>
            </w:r>
          </w:p>
        </w:tc>
        <w:tc>
          <w:tcPr>
            <w:tcW w:w="900" w:type="dxa"/>
          </w:tcPr>
          <w:p w:rsidR="00E1261C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68,00</w:t>
            </w:r>
            <w:r w:rsidR="00E1261C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E1261C" w:rsidRDefault="00E1261C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73,41%</w:t>
            </w:r>
          </w:p>
        </w:tc>
      </w:tr>
    </w:tbl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PROGRAMSKA KLASIFIKACIJA</w:t>
      </w:r>
    </w:p>
    <w:tbl>
      <w:tblPr>
        <w:tblW w:w="13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900"/>
        <w:gridCol w:w="900"/>
      </w:tblGrid>
      <w:tr w:rsidR="00FF5258" w:rsidRPr="00C64ED8" w:rsidTr="00FF5258">
        <w:tc>
          <w:tcPr>
            <w:tcW w:w="7991" w:type="dxa"/>
            <w:shd w:val="clear" w:color="auto" w:fill="505050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DO 31.12.2021</w:t>
            </w:r>
          </w:p>
        </w:tc>
        <w:tc>
          <w:tcPr>
            <w:tcW w:w="900" w:type="dxa"/>
            <w:shd w:val="clear" w:color="auto" w:fill="505050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505050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445.898,45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296.226,48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B118EB" w:rsidP="00B118E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77,00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66,43%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143.898,45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75.187,45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79,00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52,25%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135.829,22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67.118,22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75,00%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49,41%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8.069,23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8.069,23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161,00%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143.898,45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75.187,45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B118EB" w:rsidP="00B118E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84,00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52,25%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A100101 Redovan rad predstavničkih tijela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1.289,00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3,00%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2,15%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1.289,00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3,00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2,15%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1.289,00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2,15%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1.289,00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2,15%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1.289,00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2,15%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1.289,00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A100102 Financiranje rada političkih stranaka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A100103 Provedba lokalnih izbora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73.898,45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73.898,45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1478,00%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65.829,22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65.829,22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65.829,22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65.829,22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65.829,22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65.829,22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65.829,22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65.829,22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35.647,09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30.182,13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8.069,23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8.069,23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161,00%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8.069,23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8.069,23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8.069,23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8.069,23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8.069,23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8.069,23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8.069,23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161,00%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lastRenderedPageBreak/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288.000,00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302.000,00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221.039,03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77,00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73,19%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288.000,00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302.000,00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221.039,03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77,00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73,19%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PROGRAM 1002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288.000,00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302.000,00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221.039,03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77,00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73,19%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A100201 Redovan rad ureda načelnika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292.000,00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212.889,14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B118EB" w:rsidP="00B118E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89,00%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72,91%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292.000,00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212.889,14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89,00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72,91%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292.000,00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212.889,14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72,91%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9.900,00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118EB" w:rsidP="00B118E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66,00%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9.900,00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66,00%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9.900,00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208.000,00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277.000,00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202.989,14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D7251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73,28%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113.000,00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113.000,00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72.241,85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63,93%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40.827,85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4.250,00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27.164,00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109.000,00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98.197,28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90,09%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98.197,28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32.550,01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59,18%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27.616,26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4.933,75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118EB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A100202 Dan Općine Punitovci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8.149,89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81,50%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8.149,89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16,00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81,50%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8.149,89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81,50%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8.149,89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81,50%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8.149,89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81,50%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8.149,89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19.801.000,00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18.236.414,37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13.418.577,68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D72514" w:rsidP="00D7251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68,00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73,58%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3.813.000,00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5.035.000,00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4.744.850,64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124,00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94,24%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1.248.000,00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2.575.000,00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2.295.091,11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184,00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89,13%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149.759,53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75,00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99,84%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2.330.000,00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100,00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lastRenderedPageBreak/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1.483.000,00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1.275.000,00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1.001.084,20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68,00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78,52%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A100301 Administrativno, tehničko i stručno osoblje i materijalni rashodi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1.448.000,00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1.240.000,00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981.884,20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68,00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79,18%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1.248.000,00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1.090.000,00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832.124,67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67,00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76,34%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1.248.000,00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1.090.000,00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832.124,67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76,34%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296.654,64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89,90%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254.639,19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90,94%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254.639,19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42.015,45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84,03%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42.015,45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768.000,00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491.916,83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74,53%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75.684,83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77,23%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12.489,79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48.402,02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11.819,00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2.974,02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488.000,00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488.000,00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384.870,96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78,87%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31.489,18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29.536,51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86.985,29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7.728,10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160.349,39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49.059,44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19.723,05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108.000,00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31.361,04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42,38%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3.025,25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28.335,79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43.553,20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D7251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43,55%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43.553,20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43,55%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43.553,20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149.759,53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75,00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99,84%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149.759,53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99,84%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149.759,53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99,84%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149.759,53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99,84%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3223 Energija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149.759,53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A100302 Opremanje i informatizacija općinske uprave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19.200,00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54,86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54,86%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19.200,00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76,80%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19.200,00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76,80%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19.200,00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76,80%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19.200,00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76,80%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19.200,00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PROGRAM 1004 Financijski poslovi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2.330.000,00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3.760.000,00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3.743.766,44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161,00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99,57%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A100401 Otplata kredita za izgradnju i opremanje Dječjeg vrtića u Punitovcima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2.330.000,00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3.760.000,00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3.743.766,44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161,00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99,57%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1.460.000,00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1.443.766,44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98,89%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43.766,44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72,94%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43.766,44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72,94%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43.766,44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72,94%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43.766,44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1.400.000,00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1.400.000,00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1.400.000,00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1.400.000,00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2.330.000,00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100,00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72514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lastRenderedPageBreak/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5.763.000,00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4.049.063,27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3.312.327,45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57,00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81,80%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2.962.000,00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1.558.267,15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977.816,53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D6768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33,00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62,75%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181.000,00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108.709,49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90,59%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342.000,00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2.233.000,00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2.320.796,12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2.225.801,43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208,28%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95,91%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PROGRAM 1005 Predškolski odgoj i školstvo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263.000,00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89.947,05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10,00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34,20%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A100501 Predškolsko obrazovanje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A100502 Školstvo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26.947,05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D67683" w:rsidP="00D6768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13,00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67,37%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124.000,00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26.947,05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13,00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67,37%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124.000,00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26.947,05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67,37%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124.000,00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26.947,05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67,37%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124.000,00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26.947,05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67,37%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26.947,05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A100503 Stipendije i školarine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63.000,00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63,00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63.000,00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63,00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63,0</w:t>
            </w:r>
            <w:r w:rsidR="00FF5258" w:rsidRPr="00C64ED8">
              <w:rPr>
                <w:rFonts w:cs="Times New Roman"/>
                <w:sz w:val="18"/>
                <w:szCs w:val="18"/>
              </w:rPr>
              <w:t>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lastRenderedPageBreak/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63,0</w:t>
            </w:r>
            <w:r w:rsidR="00FF5258" w:rsidRPr="00C64ED8">
              <w:rPr>
                <w:rFonts w:cs="Times New Roman"/>
                <w:sz w:val="18"/>
                <w:szCs w:val="18"/>
              </w:rPr>
              <w:t>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PROGRAM 1006 Program javnih potreba u kulturi, sportu,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770.000,00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535.000,00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359.301,90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D67683" w:rsidP="00D6768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47,00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67,16%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A100601 Djelatnost udruga u kulturi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120,00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12,00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:rsidR="00FF5258" w:rsidRDefault="00D67683" w:rsidP="00D6768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A100602 Djelatnost udruga u sportu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287.647,50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64,00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71,91%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287.647,50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D6768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64,00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71,91%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287.647,50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71,91%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287.647,50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71,91%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252.997,50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84,33%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252.997,50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34.650,00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34,65%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34.650,00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A100603 Djelatnost vjerskih zajednica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44,29%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44,29%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31.000,00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44,29%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44,29%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44,29%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44,29%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44,29%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44,29%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62,00%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A100604 Međugeneracijska solidarnost kroz kulturu i sport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10.654,40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71,03%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10.654,40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71,03%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10.654,40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71,03%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10.654,40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71,03%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10.654,40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71,03%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10.654,40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lastRenderedPageBreak/>
              <w:t>PROGRAM 1007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3.288.000,00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3.026.063,27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2.745.580,88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84,00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90,73%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A100701 Pomoć socijalno ugoženim osobama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57.057,50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57,06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57,06%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57.057,50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57,06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57,06%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57.057,50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57,06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57,06%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57.057,50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57,06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57,06%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57.057,50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57,06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57,06%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57.057,50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57,06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A100702 Pomoć mladima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210.267,15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198.976,64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66,00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94,63%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90.267,15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90.267,15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60,00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90.267,15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90.267,15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90.267,15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90.267,15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90.267,15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90.267,15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75.267,15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108.709,49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72,00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90,59%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108.709,49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90,59%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108.709,49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90,59%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108.709,49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90,59%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108.709,49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D67683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A100703 Pomoć za novorođenu djecu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59.500,00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60,00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99,17%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59.500,00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60,00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99,17%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59.500,00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99,17%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59.500,00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99,17%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59.500,00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99,17%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59.500,00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A100704 Pomoć mladim obiteljima - socijalno zbrinjavanje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A100705 Društvo Crvenog križa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A100706 Financiranje udruga civilnog društva i ostalih organizacija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145.410,21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48,00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80,78%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145.410,21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266E0D" w:rsidP="00266E0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48,00%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80,78%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145.410,21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80,78%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133.628,96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89,09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89,09%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133.628,96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89,09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89,09%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133.628,96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11.781,25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39,27%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11.781,25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39,27%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11.781,25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A100707 Projekt Zaželi bolji život u Općini Punitovci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1.278.000,00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1.398.542,64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1.382.046,13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108,14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98,82%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1.278.000,00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1.398.542,64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1.382.046,13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108,14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98,82%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1.268.000,00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1.398.542,64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1.382.046,13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108,14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98,82%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1.003.000,00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1.234.500,00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1.223.003,49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121,93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99,07%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1.021.715,99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127,71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99,20%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1.021.715,99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34.500,00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46,00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34.500,00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128.000,00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166.787,50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266E0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130,30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98,11%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166.787,50</w:t>
            </w:r>
          </w:p>
        </w:tc>
        <w:tc>
          <w:tcPr>
            <w:tcW w:w="900" w:type="dxa"/>
          </w:tcPr>
          <w:p w:rsidR="00FF5258" w:rsidRDefault="00266E0D" w:rsidP="00266E0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164.042,64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159.042,64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60,02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96,95%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266E0D" w:rsidP="00266E0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61.919,63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61.919,63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266E0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1238,39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61.919,63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  <w:r w:rsidR="00FF5258" w:rsidRPr="00C64ED8">
              <w:rPr>
                <w:rFonts w:cs="Times New Roman"/>
                <w:sz w:val="18"/>
                <w:szCs w:val="18"/>
              </w:rPr>
              <w:t>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66,67%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FF5258">
              <w:rPr>
                <w:rFonts w:cs="Times New Roman"/>
                <w:sz w:val="18"/>
                <w:szCs w:val="18"/>
              </w:rPr>
              <w:t>,00%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12.123,01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12.123,01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266E0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6,06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12.123,01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lastRenderedPageBreak/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A100708 Projekt Širenje mreže socijalnih usluga u zajednici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972.253,48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897.590,40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93,99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92,32%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64.489,50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99,21%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64.489,50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99,21%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64.489,50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99,21%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64.489,50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99,21%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64.489,50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955.000,00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907.253,48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833.100,90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87,24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91,83%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639.707,23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595.692,82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88,25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93,12%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645.000,00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495.464,57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76,82%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95,28%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422.539,49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79,72%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98,26%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422.539,49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8.422,98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33,69%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33,69%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8.422,98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64.502,10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71,67%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99,23%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64.502,10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119.707,23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100.228,25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334,09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83,73%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28.850,86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72,13%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13.480,78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15.370,08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266E0D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71.183,75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62.853,91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209,51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88,30%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22.812,50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29.300,00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208,01%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10.741,41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8.523,48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8.523,48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8.523,48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267.546,25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237.408,08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84,79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88,74%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267.546,25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237.408,08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84,79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88,74%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32.546,25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2.546,25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8,49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7,82%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2.546,25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234.861,83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93,94%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99,94%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234.861,83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PROGRAM 1008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805.000,00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117.497,62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14,60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52,22%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lastRenderedPageBreak/>
              <w:t>AKTIVNOST A100801 DVD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114.997,62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14,37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52,27%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458.000,00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114.997,62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25,11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67,65%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458.000,00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114.997,62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25,11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67,65%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458.000,00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114.997,62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25,11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67,65%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81.410,75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27,14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81,41%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81.410,75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158.000,00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33.586,87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21,26%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47,98%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33.586,87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342.000,00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342.000,00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342.000,00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342.000,00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A100802 Gorska služba spašavanja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</w:tcPr>
          <w:p w:rsidR="00FF5258" w:rsidRDefault="006C2475" w:rsidP="006C247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A100803 Civilna zaštita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10.225.000,00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9.152.351,10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5.361.399,59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52,43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58,58%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86.806,50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71.259,42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82,09%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2.065.000,00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858.125,00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572.749,22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45,36%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66,74%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5.870.000,00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7.697.419,60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4.668.205,07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73,43%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60,65%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620.000,00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510.000,00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49.185,88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6,98%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9,64%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1.670.000,00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PROGRAM 1009 Razvoj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6C2475" w:rsidP="006C247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8,7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0%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20,00%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lastRenderedPageBreak/>
              <w:t>AKTIVNOST A100901 Subvencije u gospodarstvu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8,70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8,70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8,70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8,70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8,70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PROGRAM 1010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121.250,00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56,40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65,54%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A101001 Razvoj i poticanje poljoprivrede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121.250,00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56,40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65,54%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121.250,00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56,40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65,54%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121.250,00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56,40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65,54%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121.250,00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56,40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65,54%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121.250,00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56,40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65,54%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121.250,00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PROGRAM 1011 Program poduzetništva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KAPITALNI PROJEKT K101101 Poslovna zona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PROGRAM 1012 Izgradnja, opremanje i održavanje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2.660.000,00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4.010.000,00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3.203.147,91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120,42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79,88%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A101201 Održavanje poslovnih objekata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1.475,62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1,64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2,95%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1.475,62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1,64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2,95%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1.475,62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1,64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2,95%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1.475,62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16,64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2,95%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1.475,62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3,69%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14,76%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3224 Materijal i dijelovi za tekuće i investicijsko održavanje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1.475,62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A101202 Opremanje poslovnih prostora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8.750,00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1,68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29,17%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8.750,00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1,68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29,17%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8.750,00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1,68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43,75%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8.750,00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1,68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43,75%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8.750,00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1,68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43,75%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8.750,00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KAPITALNI PROJEKT K101203 Gradnja i adaptacija zgrade Općine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KAPITALNI PROJEKT K101204 Društveni dom Jurjevac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76.023,75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76,02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12,67%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76.023,75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76,02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12,67%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76.023,75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76,02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12,67%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76.023,75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76,02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12,67%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76.023,75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76,02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12,67%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76.023,75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KAPITALNI PROJEKT K101205 Društveni dom Josipovac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KAPITALNI PROJEKT K101206 Izgradnja i opremanje dječjeg vrtića u Punitovcima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3.300.000,00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3.116.898,54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475" w:rsidP="006C247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173,16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94,45%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3.300.000,00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3.116.898,54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2397,61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94,45%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11.511,05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57,56%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11.511,05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57,56%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11.511,05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57,56%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11.511,05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3.280.000,00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3.105.387,49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2388,76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94,68%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3.280.000,00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3.105.387,49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2388,76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94,68%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3.050.000,00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2.905.628,44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2388,76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95,27%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2.905.628,44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199.759,05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86,85%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199.759,05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1.670.000,00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1.670.000,00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1.670.000,00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3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4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PROGRAM 1013 Program održavanja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528.419,60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415.674,91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41,57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78,66%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A101301 Održavanje nerazvrstanih cesta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34.125,00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CA1" w:rsidP="006C2CA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9,75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48,75%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34.125,00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9,75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48,75%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34.125,00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9,75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48,75%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34.125,00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9,75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48,75%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34.125,00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9,75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48,75%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34.125,00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A101302 Održavanje javne rasvjete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230.280,31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151,14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92,11%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230.280,31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151,14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92,11%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230.280,31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151,14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92,11%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230.280,31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151,14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92,11%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230.280,31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151,14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92,11%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230.280,31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lastRenderedPageBreak/>
              <w:t>AKTIVNOST A101303 Održavanje groblja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A101304 Održavanje kanalske mreže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2.850,00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5,70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14,25%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2.850,00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5,70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14,25%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2.850,00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5,70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14,25%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2.850,00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5,70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14,25%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2.850,00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5,70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14,25%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2.850,00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A101305 Održavanje javnih površina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054 Zaštita bioraznolikosti i krajolika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168.419,60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148.419,60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147,42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88,12%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148.419,60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148.419,60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148.419,60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148.419,60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148.419,60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148.419,60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127.398,80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127.398,80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127.398,80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21.020,80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21.020,80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21.020,80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PROGRAM 1014 Program izgradnje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5.670.000,00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3.810.000,00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1.171.274,06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6C2CA1" w:rsidP="006C2CA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20,66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30,74%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A101402 Nerazvrstane ceste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3.400.000,00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1.040.000,00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859.951,25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25,29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82,69%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3.400.000,00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1.040.000,00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859.951,25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25,29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82,69%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3.400.000,00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1.040.000,00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859.951,25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25,29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82,69%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278.500,00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92,83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71,41%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278.500,00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92,83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71,41%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278.500,00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581.451,25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186,26%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89,45%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3.100.000,00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581.451,25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18,76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89,45%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581.451,25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A101403 Javna rasvjeta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31.237,50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12,50%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52,06%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31.237,50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12,50%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52,06%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31.237,50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12,50%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52,06%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31.237,50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15,62%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52,06%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31.237,50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15,62%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52,06%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31.237,50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6C2CA1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A101405 Izgradnja sustava odvodnje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230.899,43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38,48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88,81%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230.899,43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38,48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88,81%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230.899,43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38,48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88,81%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230.899,43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38,48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88,81%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230.899,43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38,4</w:t>
            </w:r>
            <w:r w:rsidR="00FF5258" w:rsidRPr="00C64ED8">
              <w:rPr>
                <w:rFonts w:cs="Times New Roman"/>
                <w:sz w:val="18"/>
                <w:szCs w:val="18"/>
              </w:rPr>
              <w:t>8%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88,81%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230.899,43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A101406 Mrtvačnica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6.312,50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B90575" w:rsidP="00B9057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63,13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63,13%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6.312,50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63,13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63,13%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6.312,50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63,13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63,13%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6.312,50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63,13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63,13%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6.312,50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63,13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63,13%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6.312,50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A101407 Dječje igralište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38.350,00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383,50%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95,88%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38.350,00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383,50%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95,88%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38.350,00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383,50%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95,88%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38.350,00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383,50%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95,88%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38.350,00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383,50%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95,88%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38.350,00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KAPITALNI PROJEKT K101207 Izgradnja i opremanje sportskog centra Bara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KAPITALNI PROJEKT K101401 Izgradnja centra sela u Josipovcu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KAPITALNI PROJEKT K101404 Izgradnja vodoopskrbnog sustava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4.523,38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1,13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1,13%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4.523,38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1,13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1,13%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4.523,38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1,13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1,13%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4.523,38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1,13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1,13%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4.523,38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1,13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1,13%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4.523,38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PROGRAM 1015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468.931,50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430.052,71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172,02</w:t>
            </w:r>
            <w:r w:rsidR="00FF5258" w:rsidRPr="00C64ED8">
              <w:rPr>
                <w:rFonts w:cs="Times New Roman"/>
                <w:b/>
                <w:color w:val="FFFFFF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17365D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8"/>
                <w:szCs w:val="18"/>
              </w:rPr>
              <w:t>91,71%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A101501 Ostale komunalne djelatnosti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193.125,00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168.471,21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104,97%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87,23%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14.452,92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105,29%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48,18%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14.452,92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48,18%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14.452,92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48,18%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14.452,92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48,18%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14.452,92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163.125,00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154.018,29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96,26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94,42%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163.125,00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154.018,29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96,26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94,42%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163.125,00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154.018,29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96,26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94,42%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163.125,00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154.018,29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96,26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94,42%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154.018,29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AKTIVNOST A101502 Nabava postrojenja i opreme</w:t>
            </w:r>
          </w:p>
          <w:p w:rsidR="00FF5258" w:rsidRPr="00C64ED8" w:rsidRDefault="00FF5258" w:rsidP="00C64ED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275.806,50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261.581,50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290,65</w:t>
            </w:r>
            <w:r w:rsidR="00FF5258" w:rsidRPr="00C64ED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DAE8F2"/>
            <w:vAlign w:val="center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64ED8">
              <w:rPr>
                <w:rFonts w:cs="Times New Roman"/>
                <w:b/>
                <w:sz w:val="18"/>
                <w:szCs w:val="18"/>
              </w:rPr>
              <w:t>94,84%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56.806,50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56.806,50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56.806,50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56.806,50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56.806,50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56.806,50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56.806,50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56.806,50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56.806,50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lastRenderedPageBreak/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219.000,00</w:t>
            </w:r>
          </w:p>
        </w:tc>
        <w:tc>
          <w:tcPr>
            <w:tcW w:w="13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204.775,00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227.53</w:t>
            </w:r>
            <w:r w:rsidR="00FF5258" w:rsidRPr="00C64ED8">
              <w:rPr>
                <w:rFonts w:cs="Times New Roman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CBFFCB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64ED8">
              <w:rPr>
                <w:rFonts w:cs="Times New Roman"/>
                <w:sz w:val="16"/>
                <w:szCs w:val="18"/>
              </w:rPr>
              <w:t>93,50%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219.000,00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204.775,00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227,53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93,50%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219.000,00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204.775,00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227,53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93,50%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219.000,00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204.775,00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227,53</w:t>
            </w:r>
            <w:r w:rsidR="00FF5258" w:rsidRPr="00C64ED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93,50%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199.000,00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  <w:r w:rsidR="00FF525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5.775,00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Tr="00FF5258">
        <w:tc>
          <w:tcPr>
            <w:tcW w:w="7991" w:type="dxa"/>
          </w:tcPr>
          <w:p w:rsidR="00FF5258" w:rsidRDefault="00FF525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FF5258" w:rsidRDefault="00FF525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:rsidR="00FF5258" w:rsidRDefault="00B90575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FF5258" w:rsidRPr="00C64ED8" w:rsidTr="00FF5258">
        <w:tc>
          <w:tcPr>
            <w:tcW w:w="7991" w:type="dxa"/>
            <w:shd w:val="clear" w:color="auto" w:fill="505050"/>
          </w:tcPr>
          <w:p w:rsidR="00FF5258" w:rsidRPr="00C64ED8" w:rsidRDefault="00FF525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20.184.000,00</w:t>
            </w:r>
          </w:p>
        </w:tc>
        <w:tc>
          <w:tcPr>
            <w:tcW w:w="1300" w:type="dxa"/>
            <w:shd w:val="clear" w:color="auto" w:fill="505050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18.682.312,82</w:t>
            </w:r>
          </w:p>
        </w:tc>
        <w:tc>
          <w:tcPr>
            <w:tcW w:w="1300" w:type="dxa"/>
            <w:shd w:val="clear" w:color="auto" w:fill="505050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13.714.804,16</w:t>
            </w:r>
          </w:p>
        </w:tc>
        <w:tc>
          <w:tcPr>
            <w:tcW w:w="900" w:type="dxa"/>
            <w:shd w:val="clear" w:color="auto" w:fill="505050"/>
          </w:tcPr>
          <w:p w:rsidR="00FF5258" w:rsidRPr="00C64ED8" w:rsidRDefault="00B90575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67,95</w:t>
            </w:r>
            <w:r w:rsidR="00FF5258" w:rsidRPr="00C64ED8">
              <w:rPr>
                <w:rFonts w:cs="Times New Roman"/>
                <w:b/>
                <w:color w:val="FFFFFF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505050"/>
          </w:tcPr>
          <w:p w:rsidR="00FF5258" w:rsidRPr="00C64ED8" w:rsidRDefault="00FF525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73,41%</w:t>
            </w:r>
          </w:p>
        </w:tc>
      </w:tr>
    </w:tbl>
    <w:p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:rsidR="009D6CAF" w:rsidRPr="007A63A7" w:rsidRDefault="009D6CAF" w:rsidP="00955C96">
      <w:pPr>
        <w:spacing w:after="0"/>
        <w:jc w:val="right"/>
        <w:rPr>
          <w:rFonts w:cs="Times New Roman"/>
        </w:rPr>
      </w:pPr>
    </w:p>
    <w:p w:rsidR="004519C8" w:rsidRPr="007A63A7" w:rsidRDefault="004519C8" w:rsidP="004519C8">
      <w:pPr>
        <w:spacing w:after="0"/>
        <w:rPr>
          <w:rFonts w:cs="Times New Roman"/>
        </w:rPr>
      </w:pPr>
    </w:p>
    <w:p w:rsidR="009D6CAF" w:rsidRPr="007A63A7" w:rsidRDefault="009D6CAF">
      <w:pPr>
        <w:rPr>
          <w:rFonts w:cs="Times New Roman"/>
        </w:rPr>
      </w:pPr>
      <w:r w:rsidRPr="007A63A7">
        <w:rPr>
          <w:rFonts w:cs="Times New Roman"/>
        </w:rPr>
        <w:br w:type="page"/>
      </w:r>
    </w:p>
    <w:p w:rsidR="009D6CAF" w:rsidRDefault="00580E4B" w:rsidP="001C5794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 xml:space="preserve">OSTVARENJE </w:t>
      </w:r>
      <w:r w:rsidR="009D6CAF" w:rsidRPr="007A63A7">
        <w:rPr>
          <w:rFonts w:cs="Times New Roman"/>
          <w:szCs w:val="20"/>
        </w:rPr>
        <w:t>PLAN</w:t>
      </w:r>
      <w:r>
        <w:rPr>
          <w:rFonts w:cs="Times New Roman"/>
          <w:szCs w:val="20"/>
        </w:rPr>
        <w:t>A</w:t>
      </w:r>
      <w:r w:rsidR="009D6CAF" w:rsidRPr="007A63A7">
        <w:rPr>
          <w:rFonts w:cs="Times New Roman"/>
          <w:szCs w:val="20"/>
        </w:rPr>
        <w:t xml:space="preserve"> RAZVOJNIH PROGRAMA ZA </w:t>
      </w:r>
      <w:r w:rsidR="00B6441F">
        <w:rPr>
          <w:rFonts w:cs="Times New Roman"/>
          <w:szCs w:val="20"/>
        </w:rPr>
        <w:t>202</w:t>
      </w:r>
      <w:r>
        <w:rPr>
          <w:rFonts w:cs="Times New Roman"/>
          <w:szCs w:val="20"/>
        </w:rPr>
        <w:t>1</w:t>
      </w:r>
      <w:r w:rsidR="00B6441F">
        <w:rPr>
          <w:rFonts w:cs="Times New Roman"/>
          <w:szCs w:val="20"/>
        </w:rPr>
        <w:t>. GODINU</w:t>
      </w:r>
    </w:p>
    <w:p w:rsidR="000B4934" w:rsidRPr="007A63A7" w:rsidRDefault="000B4934" w:rsidP="001C5794">
      <w:pPr>
        <w:spacing w:after="0"/>
        <w:rPr>
          <w:rFonts w:cs="Times New Roman"/>
          <w:szCs w:val="20"/>
        </w:rPr>
      </w:pPr>
    </w:p>
    <w:tbl>
      <w:tblPr>
        <w:tblW w:w="14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000"/>
        <w:gridCol w:w="1200"/>
        <w:gridCol w:w="4201"/>
        <w:gridCol w:w="1487"/>
        <w:gridCol w:w="1499"/>
        <w:gridCol w:w="1499"/>
        <w:gridCol w:w="1499"/>
        <w:gridCol w:w="900"/>
        <w:gridCol w:w="900"/>
      </w:tblGrid>
      <w:tr w:rsidR="000B4934" w:rsidTr="000B49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NAZIV CILJA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NAZIV MJERE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PROGRAM/AKTIVNOST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NAZIV PROGRAMA/AKTIVNOSTI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OSTVARENJE PRORAČUNA 2020.GODINA</w:t>
            </w:r>
          </w:p>
          <w:p w:rsidR="000B4934" w:rsidRDefault="000B4934">
            <w:pPr>
              <w:spacing w:after="0"/>
              <w:jc w:val="both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  <w:p w:rsidR="000B4934" w:rsidRDefault="000B493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  <w:p w:rsidR="000B4934" w:rsidRDefault="000B493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OSTVARENJE DO 31.12.2021</w:t>
            </w:r>
          </w:p>
          <w:p w:rsidR="000B4934" w:rsidRDefault="000B493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ODGOVORNOST ZA PROVEDBU (ORGANIZACIJSKA KLASIFIKACIJA)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934" w:rsidRDefault="000B4934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934" w:rsidRDefault="000B4934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1.1. Jačanje komunalne infrastrukture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1008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Program zaštite i spašavanja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169.174,56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805.000,00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117.497,62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A100801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DVD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166.674,56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114.997,62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A100802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Gorska služba spašavanja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A100803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Civilna zaštita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1013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Program održavanja objekata i uređaja komunalne infrastrukture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603.097,55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267.255,31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A101301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Održavanje nerazvrstanih cesta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424.128,75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34.125,00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A101302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Održavanje javne rasvjete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150.362,00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230.280,31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A101303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Održavanje groblja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A101304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Održavanje kanalske mreže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15.790,00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A101305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Održavanje javnih površina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12.816,80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1014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Program izgradnje objekata i uređaja komunalne infrastrukture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944.504,12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5.670.000,00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2.810.000,00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1.171.274,06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A101402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Nerazvrstane ceste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555.797,35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1.040.000,00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859.951,25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A101403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Javna rasvjeta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31.237,50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A101405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Izgradnja sustava odvodnje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374.929,27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230.899,43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A101406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Mrtvačnica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1.037,00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6.312,50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A101407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Dječje igralište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38.350,00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K101401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Izgradnja centra sela u Josipovcu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K101404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Izgradnja vodoopskrbnog sustava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12.740,50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4.523,38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1015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Ostale komunalne djelatnosti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248.750,00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275.806,50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261.581,50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A101502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Nabava postrojenja i opreme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248.750,00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275.806,50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261.581,50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934" w:rsidRDefault="000B4934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1.2. Razvoj malog i srednjeg poduzetništva te poljoprivrede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1009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Razvoj gospodarstva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20.100,00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A100901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Subvencije u gospodarstvu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20.100,00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1010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Program razvoja i poticanja poljoprivrede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87.817,50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185.000,00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121.250,00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A101001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Razvoj i poticanje poljoprivrede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87.817,50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121.250,00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1011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Program poduzetništva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K101101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Poslovna zona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934" w:rsidRDefault="000B4934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1.3. Razvoj institucionalnih kapaciteta u JLS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Program političkih stranaka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1.289,00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00101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A100101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Redovan rad predstavničkih tijela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1.289,00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00101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1012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Izgradnja, opremanje i održavanje građevinskih objekata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1.373.132,39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860.000,00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710.000,00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86.249,37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A101201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Održavanje poslovnih objekata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51.411,37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1.475,62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A101202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Opremanje poslovnih prostora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339.881,90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K101203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Gradnja i adaptacija zgrade Općine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691.293,91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K101204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Društveni dom Jurjevac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8.248,19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76.023,75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K101205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Društveni dom Josipovac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282.297,02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934" w:rsidRDefault="000B4934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 Razvoj ljudskih potencijala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934" w:rsidRDefault="000B4934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Predškolski odgoj i školstvo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157.728,58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263.000,00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89.947,05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A100501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Predškolsko obrazovanje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68.228,58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A100502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Školstvo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26.500,00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26.947,05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A100503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Stipendije i školarine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1012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Izgradnja, opremanje i održavanje građevinskih objekata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4.887.491,23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3.050.000,00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2.905.628,44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K101206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Izgradnja i opremanje dječjeg vrtića u Punitovcima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4.887.491,23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2.905.628,44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934" w:rsidRDefault="000B4934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3. Unapređenje kvalitete života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934" w:rsidRDefault="000B4934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3.1. Poticanje zdravijeg načina života i unapređenje zdravstvene zaštite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Program javnih potreba u kulturi, sportu, religiji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266.000,00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287.647,50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A100602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Djelatnost udruga u sportu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266.000,00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287.647,50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1015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Ostale komunalne djelatnosti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59.556,25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142.500,00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136.581,25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A101501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Ostale komunalne djelatnosti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59.556,25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142.500,00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136.581,25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00203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934" w:rsidRDefault="000B4934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3.2. Očuvanje, obnova i zaštita prirodne i kulturne baštine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Program javnih potreba u kulturi, sportu, religiji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A100601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Djelatnost udruga u kulturi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A100603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Djelatnost vjerskih zajednica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934" w:rsidRDefault="000B4934">
            <w:pPr>
              <w:spacing w:after="0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3.3. Poboljšanje kvalitete života ciljnih/ugroženih stkupina - mladih, žena, djece, branitelja, stradalnika rata, osoba s invaliditetom, starih i nemoćnih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Program socijalne skrbi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1.482.052,36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3.288.000,00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2.941.597,39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2.667.634,22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Pomoć socijalno ugoženim osobama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38.350,00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57.057,50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Pomoć mladima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138.392,09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210.267,15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198.976,64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Pomoć za novorođenu djecu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Pomoć mladim obiteljima - socijalno zbrinjavanje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Društvo Crvenog križa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Financiranje udruga civilnog društva i ostalih organizacija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173.664,08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145.410,21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Projekt Zaželi bolji život u Općini Punitovci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1.026.182,16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1.278.000,00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1.336.623,01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1.320.126,50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4" w:rsidRDefault="000B4934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A100708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Projekt Širenje mreže socijalnih usluga u zajednici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42.464,03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949.707,23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881.563,37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00202</w:t>
            </w:r>
          </w:p>
        </w:tc>
      </w:tr>
      <w:tr w:rsidR="000B4934" w:rsidTr="000B4934">
        <w:trPr>
          <w:cantSplit/>
          <w:trHeight w:val="4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934" w:rsidRDefault="000B4934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934" w:rsidRDefault="000B4934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4" w:rsidRDefault="000B4934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4" w:rsidRDefault="000B4934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4" w:rsidRDefault="000B4934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4" w:rsidRDefault="000B4934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D6CAF" w:rsidRPr="00586EA0" w:rsidRDefault="009D6CAF" w:rsidP="009D6CAF">
      <w:pPr>
        <w:spacing w:after="0"/>
        <w:jc w:val="both"/>
        <w:rPr>
          <w:rFonts w:cs="Times New Roman"/>
          <w:sz w:val="18"/>
          <w:szCs w:val="18"/>
        </w:rPr>
      </w:pPr>
    </w:p>
    <w:p w:rsidR="00862E68" w:rsidRPr="007A63A7" w:rsidRDefault="00862E68" w:rsidP="00955C96">
      <w:pPr>
        <w:spacing w:after="0"/>
        <w:rPr>
          <w:rFonts w:cs="Times New Roman"/>
        </w:rPr>
      </w:pPr>
    </w:p>
    <w:p w:rsidR="00760629" w:rsidRPr="007A63A7" w:rsidRDefault="00760629" w:rsidP="00955C96">
      <w:pPr>
        <w:spacing w:after="0"/>
        <w:rPr>
          <w:rFonts w:cs="Times New Roman"/>
        </w:rPr>
      </w:pPr>
    </w:p>
    <w:p w:rsidR="004519C8" w:rsidRPr="007A63A7" w:rsidRDefault="004519C8" w:rsidP="00955C96">
      <w:pPr>
        <w:spacing w:after="0"/>
        <w:rPr>
          <w:rFonts w:cs="Times New Roman"/>
        </w:rPr>
        <w:sectPr w:rsidR="004519C8" w:rsidRPr="007A63A7" w:rsidSect="00B644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76" w:right="962" w:bottom="849" w:left="993" w:header="567" w:footer="283" w:gutter="0"/>
          <w:cols w:space="708"/>
          <w:docGrid w:linePitch="360"/>
        </w:sectPr>
      </w:pPr>
    </w:p>
    <w:p w:rsidR="004F54DB" w:rsidRPr="007A63A7" w:rsidRDefault="004F54DB" w:rsidP="004F54DB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lastRenderedPageBreak/>
        <w:t>IZVJEŠTAJ O ZADUŽIVANJU NA DOMAĆEM I STRANOM TRŽIŠTU NOVCA I KAPITALA</w:t>
      </w:r>
    </w:p>
    <w:p w:rsidR="009852B8" w:rsidRPr="007A63A7" w:rsidRDefault="001C5794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Sukladno članku 86. Zakona o proračunu  („Narodne novine“, broj 87/08, 136/12 i 15/15) jedinica lokalne i područne samouprave može se zaduživati uzimanjem kredita, zajmova i izdavanjem vrijednosnih papira.</w:t>
      </w:r>
    </w:p>
    <w:p w:rsidR="001C5794" w:rsidRPr="007A63A7" w:rsidRDefault="009751A2" w:rsidP="0009679D">
      <w:pPr>
        <w:rPr>
          <w:rFonts w:cs="Times New Roman"/>
          <w:szCs w:val="20"/>
        </w:rPr>
      </w:pPr>
      <w:r>
        <w:rPr>
          <w:rFonts w:cs="Times New Roman"/>
          <w:szCs w:val="20"/>
        </w:rPr>
        <w:t>Općina Punitovci ima ugovoren kratkoročni kredit kod PBZ d.d. u iznosu od 2.300.000,00 kn prema ugovoru o kreditu broj 5010760758. Ugovoreni kredit je u svrhu „Izgradnje dječjeg vrtića u Punitovcima“, Glavnica kredita se otplaćuje u kunama i to sukcesivno po primitku potpora, najkasnije 30.04.2022.godine.</w:t>
      </w:r>
    </w:p>
    <w:p w:rsidR="004F54DB" w:rsidRPr="007A63A7" w:rsidRDefault="004F54DB" w:rsidP="004F54DB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543C8E" w:rsidRPr="00B6441F" w:rsidRDefault="004F54DB" w:rsidP="00B6441F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IZVJEŠTAJ O KORIŠTENJU PRORAČUNSKE ZALIHE</w:t>
      </w:r>
    </w:p>
    <w:p w:rsidR="009852B8" w:rsidRPr="007A63A7" w:rsidRDefault="001C5794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Sukladno članku 56. Zakona o proračunu (</w:t>
      </w:r>
      <w:r w:rsidR="00580E4B">
        <w:rPr>
          <w:rFonts w:cs="Times New Roman"/>
          <w:szCs w:val="20"/>
        </w:rPr>
        <w:t>„</w:t>
      </w:r>
      <w:r w:rsidRPr="007A63A7">
        <w:rPr>
          <w:rFonts w:cs="Times New Roman"/>
          <w:szCs w:val="20"/>
        </w:rPr>
        <w:t>Narodne novine</w:t>
      </w:r>
      <w:r w:rsidR="00580E4B">
        <w:rPr>
          <w:rFonts w:cs="Times New Roman"/>
          <w:szCs w:val="20"/>
        </w:rPr>
        <w:t>“</w:t>
      </w:r>
      <w:r w:rsidR="007A63A7" w:rsidRPr="007A63A7">
        <w:rPr>
          <w:rFonts w:cs="Times New Roman"/>
          <w:szCs w:val="20"/>
        </w:rPr>
        <w:t>,</w:t>
      </w:r>
      <w:r w:rsidRPr="007A63A7">
        <w:rPr>
          <w:rFonts w:cs="Times New Roman"/>
          <w:szCs w:val="20"/>
        </w:rPr>
        <w:t xml:space="preserve"> broj 87/08, 136/12 i 15/15) 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:rsidR="001C5794" w:rsidRPr="007A63A7" w:rsidRDefault="001C5794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Sredstva proračunske zalihe mogu iznositi najviše 0,50 posto planiranih proračunskih prihoda bez primitaka, a visina sredstava proračunske zalihe utvrđuje se odlukom o izvršavanju proračuna. </w:t>
      </w:r>
    </w:p>
    <w:p w:rsidR="001C5794" w:rsidRPr="007A63A7" w:rsidRDefault="001C5794" w:rsidP="0009679D">
      <w:pPr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Tijekom izvješt</w:t>
      </w:r>
      <w:r w:rsidR="00B22729">
        <w:rPr>
          <w:rFonts w:cs="Times New Roman"/>
          <w:szCs w:val="20"/>
        </w:rPr>
        <w:t>ajnog razdoblja načelnik Općine Punitovci</w:t>
      </w:r>
      <w:r w:rsidR="009751A2">
        <w:rPr>
          <w:rFonts w:cs="Times New Roman"/>
          <w:szCs w:val="20"/>
        </w:rPr>
        <w:t xml:space="preserve"> nije koristio proračunsku zalihu. </w:t>
      </w:r>
    </w:p>
    <w:p w:rsidR="004F54DB" w:rsidRPr="007A63A7" w:rsidRDefault="004F54DB" w:rsidP="004F54DB">
      <w:pPr>
        <w:spacing w:after="0"/>
        <w:rPr>
          <w:rFonts w:cs="Times New Roman"/>
          <w:b/>
          <w:bCs/>
          <w:sz w:val="24"/>
          <w:szCs w:val="24"/>
        </w:rPr>
      </w:pPr>
    </w:p>
    <w:p w:rsidR="00543C8E" w:rsidRPr="00B6441F" w:rsidRDefault="004F54DB" w:rsidP="00543C8E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IZVJEŠTAJ O DANIM JAMSTVIMA</w:t>
      </w:r>
    </w:p>
    <w:p w:rsidR="009852B8" w:rsidRPr="007A63A7" w:rsidRDefault="009852B8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Sukladno članku 91.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</w:t>
      </w:r>
      <w:r w:rsidR="00580E4B">
        <w:rPr>
          <w:rFonts w:cs="Times New Roman"/>
          <w:szCs w:val="20"/>
        </w:rPr>
        <w:t>1</w:t>
      </w:r>
      <w:r w:rsidRPr="007A63A7">
        <w:rPr>
          <w:rFonts w:cs="Times New Roman"/>
          <w:szCs w:val="20"/>
        </w:rPr>
        <w:t xml:space="preserve">. godini Općina </w:t>
      </w:r>
      <w:r w:rsidR="00B22729">
        <w:rPr>
          <w:rFonts w:cs="Times New Roman"/>
          <w:szCs w:val="20"/>
        </w:rPr>
        <w:t>Punitovci</w:t>
      </w:r>
      <w:r w:rsidRPr="007A63A7">
        <w:rPr>
          <w:rFonts w:cs="Times New Roman"/>
          <w:szCs w:val="20"/>
        </w:rPr>
        <w:t xml:space="preserve"> nije izdavala jamstva sukladno članku 91. Zakona.</w:t>
      </w:r>
    </w:p>
    <w:p w:rsidR="009852B8" w:rsidRDefault="009852B8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U izvanbilančnim evidencijama evidentirane su sljedeće dane zadužnice kao osiguranje plaćanja ili urednog ispunjenja ugovornih obveza za provedbu projekata:</w:t>
      </w:r>
    </w:p>
    <w:p w:rsidR="009751A2" w:rsidRDefault="009751A2" w:rsidP="0009679D">
      <w:pPr>
        <w:jc w:val="both"/>
        <w:rPr>
          <w:rFonts w:cs="Times New Roman"/>
          <w:szCs w:val="20"/>
        </w:rPr>
      </w:pPr>
    </w:p>
    <w:p w:rsidR="009751A2" w:rsidRDefault="009751A2" w:rsidP="0009679D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16.03.2021.g. Zadužnica za parkiralište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MRRFEU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500.000,00 kn</w:t>
      </w:r>
    </w:p>
    <w:p w:rsidR="009751A2" w:rsidRDefault="009751A2" w:rsidP="0009679D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27.05.2021.g. Zadužnica mjenica i mjenično očitovanje – za izgradnju dječjeg vrtića </w:t>
      </w:r>
    </w:p>
    <w:p w:rsidR="009751A2" w:rsidRDefault="009751A2" w:rsidP="0009679D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PBZ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2.300.000,00kn</w:t>
      </w:r>
    </w:p>
    <w:p w:rsidR="009751A2" w:rsidRPr="007A63A7" w:rsidRDefault="00D71B31" w:rsidP="0009679D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Mjenica </w:t>
      </w:r>
      <w:r>
        <w:rPr>
          <w:rFonts w:cs="Times New Roman"/>
          <w:szCs w:val="20"/>
        </w:rPr>
        <w:tab/>
      </w:r>
      <w:r w:rsidR="003E2155">
        <w:rPr>
          <w:rFonts w:cs="Times New Roman"/>
          <w:szCs w:val="20"/>
        </w:rPr>
        <w:t>- LD Lisica</w:t>
      </w:r>
      <w:r w:rsidR="00EB0AF2">
        <w:rPr>
          <w:rFonts w:cs="Times New Roman"/>
          <w:szCs w:val="20"/>
        </w:rPr>
        <w:tab/>
      </w:r>
      <w:r w:rsidR="00EB0AF2">
        <w:rPr>
          <w:rFonts w:cs="Times New Roman"/>
          <w:szCs w:val="20"/>
        </w:rPr>
        <w:tab/>
      </w:r>
      <w:r w:rsidR="00EB0AF2">
        <w:rPr>
          <w:rFonts w:cs="Times New Roman"/>
          <w:szCs w:val="20"/>
        </w:rPr>
        <w:tab/>
      </w:r>
      <w:r w:rsidR="00EB0AF2">
        <w:rPr>
          <w:rFonts w:cs="Times New Roman"/>
          <w:szCs w:val="20"/>
        </w:rPr>
        <w:tab/>
      </w:r>
      <w:r w:rsidR="00EB0AF2">
        <w:rPr>
          <w:rFonts w:cs="Times New Roman"/>
          <w:szCs w:val="20"/>
        </w:rPr>
        <w:tab/>
      </w:r>
      <w:r>
        <w:rPr>
          <w:rFonts w:cs="Times New Roman"/>
          <w:szCs w:val="20"/>
        </w:rPr>
        <w:t>Lovačko društvo lisica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5.591,00 kn</w:t>
      </w:r>
    </w:p>
    <w:p w:rsidR="004F54DB" w:rsidRPr="007A63A7" w:rsidRDefault="004F54DB" w:rsidP="004F54DB">
      <w:pPr>
        <w:spacing w:after="0"/>
        <w:rPr>
          <w:rFonts w:cs="Times New Roman"/>
          <w:b/>
          <w:bCs/>
          <w:sz w:val="24"/>
          <w:szCs w:val="24"/>
        </w:rPr>
      </w:pPr>
    </w:p>
    <w:p w:rsidR="009852B8" w:rsidRPr="007A63A7" w:rsidRDefault="004F54DB" w:rsidP="009852B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OBRAZLOŽENJE OSTVARENJA PRIHODA I PRIMITAKA, RASHODA I IZDATAKA</w:t>
      </w:r>
    </w:p>
    <w:p w:rsidR="00D91753" w:rsidRPr="007A63A7" w:rsidRDefault="00E60A86" w:rsidP="0009679D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Sukladno članku 12. Pravilnika o polugodišnjem i godišnjem izvještaju o izvršenju proračuna („Narodne novine“, broj 24/13, 102/17 i 1/20) u nastavku se daje pregled obrazloženja prihoda i primitaka, rashoda i izdataka za 202</w:t>
      </w:r>
      <w:r w:rsidR="00580E4B">
        <w:rPr>
          <w:rFonts w:cs="Times New Roman"/>
          <w:szCs w:val="20"/>
        </w:rPr>
        <w:t>1</w:t>
      </w:r>
      <w:r w:rsidRPr="007A63A7">
        <w:rPr>
          <w:rFonts w:cs="Times New Roman"/>
          <w:szCs w:val="20"/>
        </w:rPr>
        <w:t>. godinu:</w:t>
      </w:r>
    </w:p>
    <w:p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:rsidR="009852B8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OSTVARENJA PRIHODA I PRIMITAKA</w:t>
      </w:r>
    </w:p>
    <w:p w:rsidR="00E60A86" w:rsidRPr="007A63A7" w:rsidRDefault="00085791" w:rsidP="0009679D">
      <w:pPr>
        <w:spacing w:after="0"/>
        <w:ind w:left="426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1300"/>
        <w:gridCol w:w="1300"/>
        <w:gridCol w:w="1300"/>
        <w:gridCol w:w="1300"/>
      </w:tblGrid>
      <w:tr w:rsidR="00C64ED8" w:rsidRPr="00C64ED8" w:rsidTr="00C64ED8">
        <w:tc>
          <w:tcPr>
            <w:tcW w:w="483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PRORAČUNA 2020.GODINA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OSTVARENJE DO 31.12.2021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8.881.218,07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15.484.000,00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16.334.498,10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10.647.952,83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3.268.842,01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4.586.000,00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2.628.088,15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1.206.646,28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3.236.989,59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4.550.000,00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2.540.088,15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1.098.631,21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3.236.989,59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1.321.567,87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6115 Porez i prirez na dohodak po godišnjoj prijavi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135.212,16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-358.148,82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30.470,04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101.671,27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30.470,04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101.671,27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1.382,38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6.343,80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1.382,38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5.991,89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351,91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4.820.886,15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8.450.000,00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12.576.284,95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8.667.247,29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1.670.939,31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1.800.000,00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5.208.693,50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4.778.575,95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637.399,46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2.417.209,95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1.033.539,85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2.361.366,00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111.576,75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148.537,50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111.576,75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148.537,50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637 Pomoći unutar općeg proračuna temeljem protestiranih jamstava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6372 Povrat pomoći danih unutar općeg proračuna po protestiranim jamstvima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3.038.370,09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6.500.000,00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7.217.591,45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3.740.133,84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748.355,80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2.169.091,02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2.290.014,29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1.571.042,82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570.592,62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2.163.000,00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845.125,00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569.826,10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2,18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1,28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2,18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1,28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570.590,44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2.162.000,00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844.125,00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569.824,82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179.213,44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134.230,98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390.485,83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434.218,96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891,17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1.374,88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220.897,29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285.000,00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285.000,00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204.233,16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271,54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145,70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271,54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145,70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35.685,44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44.400,90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2.788,67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790,56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32.896,77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43.610,34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184.940,31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159.686,56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184.940,31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159.686,56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2.410.893,12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2.410.893,12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2.300.000,00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8443 Primljeni krediti od tuzemnih kreditnih institucija izvan javnog sektora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847 Primljeni zajmovi od drugih razina vlasti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64ED8">
              <w:rPr>
                <w:rFonts w:cs="Times New Roman"/>
                <w:sz w:val="18"/>
                <w:szCs w:val="18"/>
              </w:rPr>
              <w:t>110.893,12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8471 Primljeni zajmovi od državnog proračuna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11.181.218,07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20.184.000,00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19.154.498,10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cs="Times New Roman"/>
                <w:b/>
                <w:color w:val="FFFFFF"/>
                <w:sz w:val="16"/>
                <w:szCs w:val="18"/>
              </w:rPr>
              <w:t>13.058.845,95</w:t>
            </w:r>
          </w:p>
        </w:tc>
      </w:tr>
    </w:tbl>
    <w:p w:rsidR="00085791" w:rsidRPr="00586EA0" w:rsidRDefault="00085791" w:rsidP="0009679D">
      <w:pPr>
        <w:spacing w:after="0"/>
        <w:ind w:left="426"/>
        <w:rPr>
          <w:rFonts w:cs="Times New Roman"/>
          <w:sz w:val="18"/>
          <w:szCs w:val="18"/>
        </w:rPr>
      </w:pPr>
    </w:p>
    <w:p w:rsidR="00653572" w:rsidRDefault="00642838" w:rsidP="00653572">
      <w:pPr>
        <w:pStyle w:val="Odlomakpopisa"/>
        <w:spacing w:after="0"/>
        <w:ind w:left="364" w:firstLine="6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 xml:space="preserve">Najznačajnije prihode Proračuna Općine Punitovci u 2021. godini, čine upravo primici od financijske imovine i zaduživanja, tekuće pomoći temeljem prijenosa EU projekata, kapitalne pomoći temeljem prijenosa EU projekata, porez prirez na dohodak od nesamostalnog rada, te drugi prihodi. Prihodi od poreza i prireza u odnosu na ostvarenje u 2020. godini jesu smanjeni za 2.005.421,72 kune, dok su prihodi od poreza na imovinu povećani za 71.201,23 kune, odnosno 70,03%. </w:t>
      </w:r>
      <w:r w:rsidR="00533295">
        <w:rPr>
          <w:rFonts w:ascii="Times New Roman" w:hAnsi="Times New Roman"/>
          <w:szCs w:val="20"/>
        </w:rPr>
        <w:t xml:space="preserve">Primici od zaduživanja ostali su isti kao i za prethodno izvještajno razdoblje, zbog podizanja istog kratkoročnog kredita kod Privredne banke Zagreb d.d. za izgradnju i opremanje dječjeg vrtića koji je u razdoblju 2021. godine još uvijek bio u fazi izgradnje i opremanja. </w:t>
      </w:r>
    </w:p>
    <w:p w:rsidR="00533295" w:rsidRDefault="00533295" w:rsidP="00653572">
      <w:pPr>
        <w:pStyle w:val="Odlomakpopisa"/>
        <w:spacing w:after="0"/>
        <w:ind w:left="364" w:firstLine="6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U 2021. godini ukupni prihodi i primici ostvareni su u iznosu od 13.058.845,95 kn, što je za 1.877.627,88kn ili 13,32% više u odnosu na isto razdoblje prošle godine. </w:t>
      </w:r>
    </w:p>
    <w:p w:rsidR="00533295" w:rsidRPr="007A63A7" w:rsidRDefault="00533295" w:rsidP="00653572">
      <w:pPr>
        <w:pStyle w:val="Odlomakpopisa"/>
        <w:spacing w:after="0"/>
        <w:ind w:left="364" w:firstLine="62"/>
        <w:rPr>
          <w:rFonts w:ascii="Times New Roman" w:hAnsi="Times New Roman"/>
          <w:szCs w:val="20"/>
        </w:rPr>
      </w:pPr>
    </w:p>
    <w:p w:rsidR="00653572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OSTVARENJA RASHODA I IZDATAKA</w:t>
      </w:r>
    </w:p>
    <w:p w:rsidR="00085791" w:rsidRPr="007A63A7" w:rsidRDefault="00085791" w:rsidP="00085791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>Pregled ostvarenih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1300"/>
        <w:gridCol w:w="1300"/>
        <w:gridCol w:w="1300"/>
        <w:gridCol w:w="1300"/>
      </w:tblGrid>
      <w:tr w:rsidR="00C64ED8" w:rsidRPr="00C64ED8" w:rsidTr="00C64ED8">
        <w:tc>
          <w:tcPr>
            <w:tcW w:w="4831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PRORAČUNA 2020.GODINA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DO 31.12.2021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4.780.165,03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9.529.000,00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6.558.960,07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5.079.439,78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1.182.935,48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2.098.000,00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2.247.919,60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2.173.442,30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993.507,14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1.680.000,00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1.867.398,80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1.826.293,47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993.507,14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1.826.293,47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74.500,00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52.822,98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52.822,98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161.928,34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288.000,00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306.020,80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294.325,85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161.928,34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294.325,85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2.072.313,91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3.041.000,00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2.357.773,32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1.767.891,32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52.763,70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188.000,00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147.241,85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14.380,00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40.827,85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8.239,70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79.250,00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30.144,00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27.164,00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278.729,58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417.000,00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394.919,63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339.855,92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30.190,18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98.544,60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215.764,57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213.531,63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5.310,49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13.294,62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27.464,34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14.485,07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1.242.650,30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1.993.000,00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1.451.308,75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1.098.445,75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31.340,16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31.489,18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678.477,97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293.941,82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80.260,67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119.797,79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201.884,28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164.596,39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209.284,81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409.096,67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2.673,00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49.059,44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38.729,41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30.464,46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2.121,07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2.121,07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496.049,26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508.000,00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323.544,94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182.347,80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122.835,18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45.005,32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3.737,31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11.548,73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44.207,50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27.616,26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3.606,00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4.933,75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14.452,92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321.663,27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78.790,82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87.959,43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87.319,64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23.937,62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43.766,44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23.937,62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43.766,44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64.021,81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43.553,20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9.684,63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43.553,20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3434 Ostali nespomenuti financijski rashodi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54.337,18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94.728,58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26.947,05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94.728,58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26.947,05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94.728,58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26.947,05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407.903,67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583.267,15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512.163,10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407.903,67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583.267,15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512.163,10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321.374,38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388.453,61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86.529,29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123.709,49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914.223,96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2.520.000,00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910.000,00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491.676,37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574.342,06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920.000,00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383.689,50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574.342,06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383.689,50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339.881,90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107.986,87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339.881,90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107.986,87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7.106.543,50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8.355.000,00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8.423.352,75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4.935.364,38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243.625,00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440.000,00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278.500,00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243.625,00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440.000,00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278.500,00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243.625,00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278.500,00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6.862.918,50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7.805.000,00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7.983.352,75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4.656.864,38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6.569.172,47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6.550.000,00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7.050.000,00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3.829.763,75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312.172,35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581.451,25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6.257.000,12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3.248.312,50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293.746,03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985.000,00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608.352,75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508.549,30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44.996,03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6.312,50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248.750,00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294.156,50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208.080,30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299.351,33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299.351,33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19.200,00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19.200,00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BDD7EE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3.700.000,00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DDEBF7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3.700.000,00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4ED8">
              <w:rPr>
                <w:rFonts w:ascii="Times New Roman" w:hAnsi="Times New Roman"/>
                <w:sz w:val="18"/>
                <w:szCs w:val="18"/>
              </w:rPr>
              <w:t>3.700.000,00</w:t>
            </w:r>
          </w:p>
        </w:tc>
      </w:tr>
      <w:tr w:rsidR="00C64ED8" w:rsidTr="00C64ED8">
        <w:tc>
          <w:tcPr>
            <w:tcW w:w="4831" w:type="dxa"/>
          </w:tcPr>
          <w:p w:rsid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3.700.000,00</w:t>
            </w:r>
          </w:p>
        </w:tc>
      </w:tr>
      <w:tr w:rsidR="00C64ED8" w:rsidRPr="00C64ED8" w:rsidTr="00C64ED8">
        <w:tc>
          <w:tcPr>
            <w:tcW w:w="4831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11.886.708,53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20.184.000,00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18.682.312,82</w:t>
            </w:r>
          </w:p>
        </w:tc>
        <w:tc>
          <w:tcPr>
            <w:tcW w:w="1300" w:type="dxa"/>
            <w:shd w:val="clear" w:color="auto" w:fill="505050"/>
          </w:tcPr>
          <w:p w:rsidR="00C64ED8" w:rsidRPr="00C64ED8" w:rsidRDefault="00C64ED8" w:rsidP="00C64ED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C64ED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13.714.804,16</w:t>
            </w:r>
          </w:p>
        </w:tc>
      </w:tr>
    </w:tbl>
    <w:p w:rsidR="00085791" w:rsidRDefault="00085791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6C4DC8" w:rsidRDefault="006C4DC8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U 2021. godini ukupni rashodi i izdaci su u iznosu od 13.714.804,16 kn, što je </w:t>
      </w:r>
      <w:r w:rsidR="00AE2D8A">
        <w:rPr>
          <w:rFonts w:ascii="Times New Roman" w:hAnsi="Times New Roman"/>
          <w:sz w:val="18"/>
          <w:szCs w:val="18"/>
        </w:rPr>
        <w:t xml:space="preserve">1.828.095,63 kn ili 13,33% više u odnosu na isto razdoblje prošle godine. U odnosu na plan iz 2021. godine, ostvarenje rashoda manje je za </w:t>
      </w:r>
      <w:r w:rsidR="00870125">
        <w:rPr>
          <w:rFonts w:ascii="Times New Roman" w:hAnsi="Times New Roman"/>
          <w:sz w:val="18"/>
          <w:szCs w:val="18"/>
        </w:rPr>
        <w:t xml:space="preserve">32,05%. U strukturu ostvarenih rashoda i izdataka, rashodi za nabavu nefinancijske imovine koji su ostvareni u iznosu od 4.935.364,38, s udjelom od 35,98% od ukupno ostvarenih rashoda., što su ujedno i najznačajniji rashodi poslovanja. Odmah uz njih idu i rashodi za nabavu proizvedene dugotrajne imovine koji su ostvareni u iznosu od 4.656.864,38 kn, odnosno 33,95% od ukupno ostvarenih rashoda. </w:t>
      </w:r>
    </w:p>
    <w:p w:rsidR="00870125" w:rsidRDefault="00870125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Rashodi za zaposlene povećani su za </w:t>
      </w:r>
      <w:r w:rsidR="00642838">
        <w:rPr>
          <w:rFonts w:ascii="Times New Roman" w:hAnsi="Times New Roman"/>
          <w:sz w:val="18"/>
          <w:szCs w:val="18"/>
        </w:rPr>
        <w:t xml:space="preserve">990.506,82 kune u odnosu na isto razdoblje prošle godine. Zbog zapošljavanja djelatnika na projektu „Zaželi“ i „Aktivna mreža“. Izdaci za financijsku imovinu i otplate zajmova povećani su za 1.400.000,00 kuna u odnosu na prošlu godinu. </w:t>
      </w:r>
    </w:p>
    <w:p w:rsidR="006C4DC8" w:rsidRDefault="006C4DC8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1E043E" w:rsidRDefault="001E043E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1E043E" w:rsidRDefault="001E043E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1E043E" w:rsidRDefault="001E043E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1E043E" w:rsidRDefault="001E043E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1E043E" w:rsidRDefault="001E043E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1E043E" w:rsidRPr="00586EA0" w:rsidRDefault="001E043E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085791" w:rsidRPr="006C4DC8" w:rsidRDefault="00085791" w:rsidP="006C4DC8">
      <w:pPr>
        <w:spacing w:after="0"/>
        <w:rPr>
          <w:b/>
          <w:bCs/>
          <w:szCs w:val="20"/>
        </w:rPr>
      </w:pPr>
    </w:p>
    <w:p w:rsidR="00085791" w:rsidRDefault="00085791" w:rsidP="005D699B">
      <w:pPr>
        <w:pStyle w:val="Odlomakpopisa"/>
        <w:numPr>
          <w:ilvl w:val="0"/>
          <w:numId w:val="20"/>
        </w:numPr>
        <w:spacing w:after="0"/>
        <w:ind w:left="426" w:firstLine="0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lastRenderedPageBreak/>
        <w:t>OBRAZLOŽENJE VIŠKOVA I MANJKOVA JEDINICE LOKALNE SAMOUPRAVE I PRORAČUNSKIH KORISNIKA</w:t>
      </w:r>
    </w:p>
    <w:p w:rsidR="00D935A2" w:rsidRDefault="00D935A2" w:rsidP="00D935A2">
      <w:pPr>
        <w:spacing w:after="0"/>
        <w:rPr>
          <w:b/>
          <w:bCs/>
          <w:szCs w:val="20"/>
        </w:rPr>
      </w:pPr>
    </w:p>
    <w:tbl>
      <w:tblPr>
        <w:tblStyle w:val="ivopisnatablicapopisa61"/>
        <w:tblW w:w="9400" w:type="dxa"/>
        <w:tblLook w:val="04A0" w:firstRow="1" w:lastRow="0" w:firstColumn="1" w:lastColumn="0" w:noHBand="0" w:noVBand="1"/>
      </w:tblPr>
      <w:tblGrid>
        <w:gridCol w:w="2127"/>
        <w:gridCol w:w="4252"/>
        <w:gridCol w:w="3021"/>
      </w:tblGrid>
      <w:tr w:rsidR="00C02D97" w:rsidRPr="004E14F2" w:rsidTr="00D33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02D97" w:rsidRPr="004E14F2" w:rsidRDefault="00C02D97" w:rsidP="00D33E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E14F2">
              <w:rPr>
                <w:rFonts w:cs="Times New Roman"/>
                <w:sz w:val="24"/>
                <w:szCs w:val="24"/>
              </w:rPr>
              <w:t>Broj računa</w:t>
            </w:r>
          </w:p>
        </w:tc>
        <w:tc>
          <w:tcPr>
            <w:tcW w:w="4252" w:type="dxa"/>
          </w:tcPr>
          <w:p w:rsidR="00C02D97" w:rsidRPr="004E14F2" w:rsidRDefault="00C02D97" w:rsidP="00D33E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E14F2">
              <w:rPr>
                <w:rFonts w:cs="Times New Roman"/>
                <w:sz w:val="24"/>
                <w:szCs w:val="24"/>
              </w:rPr>
              <w:t>Naziv računa</w:t>
            </w:r>
          </w:p>
        </w:tc>
        <w:tc>
          <w:tcPr>
            <w:tcW w:w="3021" w:type="dxa"/>
          </w:tcPr>
          <w:p w:rsidR="00C02D97" w:rsidRPr="004E14F2" w:rsidRDefault="00C02D97" w:rsidP="00D33E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02D97" w:rsidRPr="004E14F2" w:rsidTr="00D33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02D97" w:rsidRPr="004E14F2" w:rsidRDefault="00C02D97" w:rsidP="00D33E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E14F2">
              <w:rPr>
                <w:rFonts w:cs="Times New Roman"/>
                <w:sz w:val="24"/>
                <w:szCs w:val="24"/>
              </w:rPr>
              <w:t>92211</w:t>
            </w:r>
          </w:p>
        </w:tc>
        <w:tc>
          <w:tcPr>
            <w:tcW w:w="4252" w:type="dxa"/>
          </w:tcPr>
          <w:p w:rsidR="00C02D97" w:rsidRPr="004E14F2" w:rsidRDefault="00C02D97" w:rsidP="00D33EB4">
            <w:pPr>
              <w:ind w:left="-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E14F2">
              <w:rPr>
                <w:rFonts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3021" w:type="dxa"/>
          </w:tcPr>
          <w:p w:rsidR="00C02D97" w:rsidRPr="004E14F2" w:rsidRDefault="00F7326C" w:rsidP="00D33E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1.636.104,23</w:t>
            </w:r>
          </w:p>
        </w:tc>
      </w:tr>
      <w:tr w:rsidR="00C02D97" w:rsidRPr="004E14F2" w:rsidTr="00D33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02D97" w:rsidRPr="004E14F2" w:rsidRDefault="00C02D97" w:rsidP="00D33E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E14F2">
              <w:rPr>
                <w:rFonts w:cs="Times New Roman"/>
                <w:sz w:val="24"/>
                <w:szCs w:val="24"/>
              </w:rPr>
              <w:t>92222</w:t>
            </w:r>
          </w:p>
        </w:tc>
        <w:tc>
          <w:tcPr>
            <w:tcW w:w="4252" w:type="dxa"/>
          </w:tcPr>
          <w:p w:rsidR="00C02D97" w:rsidRPr="004E14F2" w:rsidRDefault="00C02D97" w:rsidP="00D33E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E14F2">
              <w:rPr>
                <w:rFonts w:cs="Times New Roman"/>
                <w:sz w:val="24"/>
                <w:szCs w:val="24"/>
              </w:rPr>
              <w:t>Manjak prihoda od nefinancijske imovine</w:t>
            </w:r>
          </w:p>
        </w:tc>
        <w:tc>
          <w:tcPr>
            <w:tcW w:w="3021" w:type="dxa"/>
          </w:tcPr>
          <w:p w:rsidR="00C02D97" w:rsidRPr="004E14F2" w:rsidRDefault="00F7326C" w:rsidP="00D33E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2.764.247,72</w:t>
            </w:r>
          </w:p>
        </w:tc>
      </w:tr>
      <w:tr w:rsidR="00C02D97" w:rsidRPr="004E14F2" w:rsidTr="00D33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02D97" w:rsidRPr="004E14F2" w:rsidRDefault="00C02D97" w:rsidP="00D33E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02D97" w:rsidRPr="004E14F2" w:rsidRDefault="00C02D97" w:rsidP="00D33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E14F2">
              <w:rPr>
                <w:rFonts w:cs="Times New Roman"/>
                <w:sz w:val="24"/>
                <w:szCs w:val="24"/>
              </w:rPr>
              <w:t>UKUPAN REZULTAT (</w:t>
            </w:r>
            <w:r>
              <w:rPr>
                <w:rFonts w:cs="Times New Roman"/>
                <w:sz w:val="24"/>
                <w:szCs w:val="24"/>
              </w:rPr>
              <w:t>manjak</w:t>
            </w:r>
            <w:r w:rsidRPr="004E14F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C02D97" w:rsidRPr="004E14F2" w:rsidRDefault="00F7326C" w:rsidP="00D33E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1.128,143,49</w:t>
            </w:r>
          </w:p>
        </w:tc>
      </w:tr>
    </w:tbl>
    <w:p w:rsidR="00D935A2" w:rsidRPr="00D935A2" w:rsidRDefault="00D935A2" w:rsidP="00D935A2">
      <w:pPr>
        <w:spacing w:after="0"/>
        <w:rPr>
          <w:b/>
          <w:bCs/>
          <w:szCs w:val="20"/>
        </w:rPr>
      </w:pPr>
    </w:p>
    <w:p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653572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STANJE NENAPLAĆENIH POTRAŽIVANJA</w:t>
      </w:r>
    </w:p>
    <w:p w:rsidR="00D33EB4" w:rsidRDefault="00D33EB4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tbl>
      <w:tblPr>
        <w:tblW w:w="0" w:type="auto"/>
        <w:tblCellSpacing w:w="0" w:type="dxa"/>
        <w:tblInd w:w="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654"/>
        <w:gridCol w:w="1179"/>
        <w:gridCol w:w="1343"/>
        <w:gridCol w:w="1241"/>
        <w:gridCol w:w="1243"/>
        <w:gridCol w:w="1230"/>
      </w:tblGrid>
      <w:tr w:rsidR="00D33EB4" w:rsidRPr="00D33EB4" w:rsidTr="00D33EB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DOSPJELO &gt;3 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DOSPJELO 1-3 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DOSPJELO &lt; 1 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UKUPNO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12911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Potraživanja za naknade koje se refundiraju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4.114,88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4.301,92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8.416,80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12921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Ostala nespomenuta potraživanja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1.301,98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1.301,98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15212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udjeli u glavnici trgovačkih društava-Vodovod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3.638.200,00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3.638.200,00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152121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Udio u glavnici - Univerzal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147.000,00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147.000,00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161341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promet nekretnina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58.712,40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34.316,58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24.395,82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161424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potrošnju (1708)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1.583,43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1.583,43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161453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tvrtku odnosno naziv (1732)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14.554,19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1.123,06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15.677,25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16422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Potraživanja od zakupa i iznajmljivanja imovine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331.283,97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331.283,97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164221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Potraživanja od zakupa i iznajmljivanja imovine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228.215,14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228.215,14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164222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Poljoprivredno zemljište koncesija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548.849,04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548.849,04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16522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Prihodi vodnog gospodarstva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19,25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165321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Komunalna naknada - Poslovni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55.156,80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7.425,00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62.581,80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165322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Komunalna naknada - Stambeni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26.737,71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70.995,03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97.732,74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4.273.228,50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494.859,40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4.301,92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4.772.389,82</w:t>
            </w:r>
          </w:p>
        </w:tc>
      </w:tr>
    </w:tbl>
    <w:p w:rsidR="00D33EB4" w:rsidRDefault="00D33EB4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6C4DC8" w:rsidRPr="007A63A7" w:rsidRDefault="006C4DC8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Najveći udio u ukupnim dospjelim potraživanjima Općine Punitovci su dionice i udjeli u glavnici trgovačkih društava u javnom sektoru u iznosu od 3.638.200,00, odnosno 85,13% dospjelih potraživanja. Najznačajnije potraživanje unutar potraživanja za prihode poslovanja su potraživanja za poljoprivredno zemljište – koncesije, u iznosu od 548.849,04 kn, što čini 11,50% od ukupnih potraživanja. </w:t>
      </w:r>
    </w:p>
    <w:p w:rsidR="007B1EF9" w:rsidRDefault="007B1EF9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A5503B" w:rsidRDefault="00A5503B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A5503B" w:rsidRDefault="00A5503B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A5503B" w:rsidRDefault="00A5503B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A5503B" w:rsidRDefault="00A5503B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7D18A1" w:rsidRDefault="007D18A1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A5503B" w:rsidRPr="007A63A7" w:rsidRDefault="00A5503B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9852B8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lastRenderedPageBreak/>
        <w:t>STANJE NEPODMIRENIH DOSPJELIH OBVEZA</w:t>
      </w:r>
    </w:p>
    <w:p w:rsidR="00D33EB4" w:rsidRDefault="00D33EB4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076"/>
        <w:gridCol w:w="1084"/>
        <w:gridCol w:w="1009"/>
        <w:gridCol w:w="1121"/>
        <w:gridCol w:w="1159"/>
        <w:gridCol w:w="1243"/>
        <w:gridCol w:w="1230"/>
      </w:tblGrid>
      <w:tr w:rsidR="00D33EB4" w:rsidRPr="00D33EB4" w:rsidTr="00D33EB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 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61 - 180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181 - 360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VIŠE OD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33EB4" w:rsidRPr="00D33EB4" w:rsidRDefault="00D33EB4" w:rsidP="00D33E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UKUPNO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23111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zaposlene i privremeno zaposlene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32.071,58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23.528,23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55.599,81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23122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bolovanje na teret zdravstvenih zavoda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4.301,92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4.301,92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23141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dohodak iz plaća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1.770,24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1.770,24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23142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Prirez porezu na dohodak iz plaća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52,69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52,69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23151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Doprinosi za mirovinsko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6.337,78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6.337,78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23162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doprinose za obvezno zdravstveno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4.946,74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5.228,67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10.175,41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23211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Službena putovanja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2.820,00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2.820,00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23214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Ostale naknade troškova zaposlenima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880,00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3.081,46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3.081,46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23223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15.991,08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625,52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11.915,75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28.532,35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23224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Materijal i dijelovi za tekuće i investicijsko održavanje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2.880,00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2.880,00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23225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Sitni inventar i auto gume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5.000,00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Usluge telefona, pošte i prijevoza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2.016,30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2.584,80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4.607,60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49.778,75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15.847,50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65.626,25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Usluge promidžbe i informiranja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8.812,50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1.875,00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13.187,50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46.250,00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14.986,44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20.331,25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1.664,12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83.231,81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23237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6.250,00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34.082,50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40.332,50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23238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3.682,33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3.682,33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23239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504,91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504,91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23291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1.289,00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1.289,00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23293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Reprezentacija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4.305,36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4.305,36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23295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Pristojbe i naknade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14.452,92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14.452,92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23299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64,90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1.495,86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23.955,00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2.343,75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27.859,51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23431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bankarske usluge i usluge platnog prometa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1.982,80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57,50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2.540,30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23721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ostale naknade građanima i kućanstvima u novcu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57.170,60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57.170,60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23722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ostale naknade građanima i kućanstvima u naravi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9.317,00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9.317,00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23954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Ostale nespomenute obveze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2.268,75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2.268,75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24126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Ostala nematerijalna imovina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194.625,00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51.875,00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246.500,00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24213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14.625,00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14.625,00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24214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Ostali građevinski objekti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69.562,51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204.926,93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44.247,86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331.237,30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24227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Uređaji, strojevi i oprema za ostale namjene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199.759,05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199.759,05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26221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kredite od kreditnih institucija u javnom sektoru - kratkoročne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900.000,00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900.000,00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FD19D0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D33EB4" w:rsidRPr="00D33EB4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26711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zajmove od državnog proračuna - kratkoročne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110.893,12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110.893,12</w:t>
            </w:r>
          </w:p>
        </w:tc>
      </w:tr>
      <w:tr w:rsidR="00D33EB4" w:rsidRPr="00D33EB4" w:rsidTr="00D33EB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484.583,93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75.097,50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233.368,05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241.411,25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1.220.361,74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33EB4" w:rsidRPr="00D33EB4" w:rsidRDefault="00D33EB4" w:rsidP="00D33EB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3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2.254.822,47</w:t>
            </w:r>
          </w:p>
        </w:tc>
      </w:tr>
    </w:tbl>
    <w:p w:rsidR="00D33EB4" w:rsidRPr="007A63A7" w:rsidRDefault="00D33EB4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D91753" w:rsidRDefault="006C4DC8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Najveći udio u nedospjelim obvezama čini obveza za kredite od kreditnih institucija u javnom sektoru – kratkoročni u iznosu od 900.000,00 kuna, odnosno 39,91% nedospjelih obveza. </w:t>
      </w:r>
    </w:p>
    <w:p w:rsidR="006C4DC8" w:rsidRPr="007A63A7" w:rsidRDefault="006C4DC8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9852B8" w:rsidRPr="007A63A7" w:rsidRDefault="009852B8" w:rsidP="00D91753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STANJE POTENCIJALNIH OBVEZA PO OSNOVI SUDSKIH POSTUPAKA</w:t>
      </w:r>
    </w:p>
    <w:p w:rsidR="00D91753" w:rsidRPr="007A63A7" w:rsidRDefault="007B1EF9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 xml:space="preserve">Općina </w:t>
      </w:r>
      <w:r w:rsidR="00B22729">
        <w:rPr>
          <w:rFonts w:ascii="Times New Roman" w:hAnsi="Times New Roman"/>
          <w:szCs w:val="20"/>
        </w:rPr>
        <w:t>Punitovci</w:t>
      </w:r>
      <w:r w:rsidRPr="007A63A7">
        <w:rPr>
          <w:rFonts w:ascii="Times New Roman" w:hAnsi="Times New Roman"/>
          <w:szCs w:val="20"/>
        </w:rPr>
        <w:t xml:space="preserve"> na </w:t>
      </w:r>
      <w:r w:rsidR="00D33EB4">
        <w:rPr>
          <w:rFonts w:ascii="Times New Roman" w:hAnsi="Times New Roman"/>
          <w:szCs w:val="20"/>
        </w:rPr>
        <w:t xml:space="preserve">kraju izvještajnog razdoblja </w:t>
      </w:r>
      <w:r w:rsidRPr="007A63A7">
        <w:rPr>
          <w:rFonts w:ascii="Times New Roman" w:hAnsi="Times New Roman"/>
          <w:szCs w:val="20"/>
        </w:rPr>
        <w:t>nema potencijalnih obveza po osnovi sudskih postupaka.</w:t>
      </w:r>
    </w:p>
    <w:p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9852B8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IZVRŠENJA PROGRAMA IZ POSEBNOG DIJELA PRORAČUNA</w:t>
      </w:r>
    </w:p>
    <w:p w:rsidR="00D33EB4" w:rsidRPr="007A63A7" w:rsidRDefault="00D33EB4" w:rsidP="00D33EB4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:rsidR="00D91753" w:rsidRPr="007A63A7" w:rsidRDefault="007B1EF9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>U nastavku se daje pregled izvršenih rashoda po programima i aktivnostima iz posebnog dijela proračuna: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1001 Program političkih stranaka planiran je u iznosu 143.898,45 kuna a izvršen u iznosu 75.187,45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A100101 Redovan rad predstavničkih tijela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A100102 Financiranje rada političkih stranaka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A100103 Provedba lokalnih izbora</w:t>
      </w:r>
    </w:p>
    <w:p w:rsidR="00D33EB4" w:rsidRDefault="00D33EB4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programa: Djelotvorno izvršavanje funkcije Općinskog vijeća Općine Punitovci i povećanje kvalitete rada, aktivno sudjelovanje vijećnika i nezavisnih vijećnika u radu Općinskog vijeća</w:t>
      </w:r>
    </w:p>
    <w:p w:rsidR="00D33EB4" w:rsidRPr="003B3BC2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Pokazatelj rezultata: Redovito održavanje sjednica Općinskog vijeća, obračun i uplata zakonskih davanja u predviđenim rokovima.</w:t>
      </w:r>
    </w:p>
    <w:p w:rsidR="00D33EB4" w:rsidRPr="00D33EB4" w:rsidRDefault="00D33EB4" w:rsidP="00D33EB4">
      <w:pPr>
        <w:spacing w:after="0"/>
        <w:rPr>
          <w:sz w:val="18"/>
          <w:szCs w:val="18"/>
        </w:rPr>
      </w:pPr>
    </w:p>
    <w:p w:rsidR="00C64ED8" w:rsidRPr="00D33EB4" w:rsidRDefault="00C64ED8" w:rsidP="00D33EB4">
      <w:pPr>
        <w:spacing w:after="0"/>
        <w:rPr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1002 Ured načelnika planiran je u iznosu 302.000,00 kuna a izvršen u iznosu 221.039,03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A100201 Redovan rad ureda načelnika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A100202 Dan Općine Punitovci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1003 Javna uprava i administracija planiran je u iznosu 1.275.000,00 kuna a izvršen u iznosu 1.001.084,20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A100301 Administrativno, tehničko i stručno osoblje i materijalni rashodi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A100302 Opremanje i informatizacija općinske uprave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1004 Financijski poslovi planiran je u iznosu 3.760.000,00 kuna a izvršen u iznosu 3.743.766,44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A100401 Otplata kredita za izgradnju i opremanje Dječjeg vrtića u Punitovcima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1005 Predškolski odgoj i školstvo planiran je u iznosu 263.000,00 kuna a izvršen u iznosu 89.947,05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A100501 Predškolsko obrazovanje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A100502 Školstvo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A100503 Stipendije i školarine</w:t>
      </w:r>
    </w:p>
    <w:p w:rsidR="00D33EB4" w:rsidRDefault="00D33EB4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programa: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Poboljšanje standarda pružanja predškolskih i osnovnoškolskih usluga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-Osiguranje dostupnosti usluga dječjih vrtića svim zainteresiranim mještanima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-Osiguranje sufinanciranja prijevoza srednjoškolcima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-Stipendije srednjoškolcima studentima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Pokazatelji rezultata: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-Sufinanciranje toplog obroka i prijevoza učenika</w:t>
      </w:r>
    </w:p>
    <w:p w:rsidR="00D33EB4" w:rsidRP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-Stipendije učenicima i studentima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1006 Program javnih potreba u kulturi, sportu, religiji planiran je u iznosu 535.000,00 kuna a izvršen u iznosu 359.301,90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A100601 Djelatnost udruga u kulturi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A100602 Djelatnost udruga u sportu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A100603 Djelatnost vjerskih zajednica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A100604 Međugeneracijska solidarnost kroz kulturu i sport</w:t>
      </w:r>
    </w:p>
    <w:p w:rsidR="00D33EB4" w:rsidRDefault="00D33EB4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programa: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-Okupljanje i rad sa mještanima, posebno mladim putem udruga koje se bave kulturom, umjetnošću, glazbom i sportom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-sudjelovanje na domaćim manifestacijama kao što su Susreti prijateljstva, te gostovanje na drugim u svrhu promocije Općine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-Poticanje kulturnog i umjetničkog stvaralaštva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-Sufinanciranje planiranih programa i projekata udruga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Pokazatelji rezultata: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-Sufinanciranje planiranih programa i projekata udruga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-Kulturna i sportska događanja u Općini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-Povećanje broja Udruga u Općini</w:t>
      </w:r>
    </w:p>
    <w:p w:rsidR="00D33EB4" w:rsidRPr="00D33EB4" w:rsidRDefault="00D33EB4" w:rsidP="00D33EB4">
      <w:pPr>
        <w:spacing w:after="0"/>
        <w:rPr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1007 Program socijalne skrbi planiran je u iznosu 3.026.063,27 kuna a izvršen u iznosu 2.745.580,88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A100701 Pomoć socijalno ug</w:t>
      </w:r>
      <w:r w:rsidR="006C4DC8"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oženim osobama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A100702 Pomoć mladima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A100703 Pomoć za novorođenu djecu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A100704 Pomoć mladim obiteljima - socijalno zbrinjavanje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A100705 Društvo Crvenog križa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A100706 Financiranje udruga civilnog društva i ostalih organizacija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A100707 Projekt Zaželi bolji život u Općini Punitovci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A100708 Projekt Širenje mreže socijalnih usluga u zajednici</w:t>
      </w:r>
    </w:p>
    <w:p w:rsidR="00D33EB4" w:rsidRDefault="00D33EB4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programa: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-Povećavanjem osnovnih životnih uvjeta socijalno ugroženim obiteljima i domaćinstvima postiže se veće zadovoljstvo cjelokupnog stanovništva i smanjuje broj društveno neprihvatljivog ponašanja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Pokazatelji rezultata:</w:t>
      </w:r>
    </w:p>
    <w:p w:rsidR="00D33EB4" w:rsidRDefault="006C4DC8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-Isplaćene naknade za novorođ</w:t>
      </w:r>
      <w:r w:rsidR="00D33EB4">
        <w:rPr>
          <w:rFonts w:ascii="Times New Roman" w:hAnsi="Times New Roman"/>
          <w:sz w:val="18"/>
          <w:szCs w:val="18"/>
        </w:rPr>
        <w:t>enu djecu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-Isplaćene pomoći socijalno ugroženo stanovništvu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-Pomoć i podrška u provedbi projekata Europskih socijalnih fondova</w:t>
      </w:r>
    </w:p>
    <w:p w:rsidR="00D33EB4" w:rsidRDefault="00D33EB4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1008 Program zaštite i spašavanja planiran je u iznosu 225.000,00 kuna a izvršen u iznosu 117.497,62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A100801 DVD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A100802 Gorska služba spašavanja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A100803 Civilna zaštita</w:t>
      </w:r>
    </w:p>
    <w:p w:rsidR="00D33EB4" w:rsidRDefault="00D33EB4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programa: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-postizanje učinkovite protupožarne zaštite u cilju sprječavanja nastanka požara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-modernizacija i obnova vatrogasne opreme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Pokazatelj rezultata: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-redovito isplaćivanje sredstava za rad vatrogasnih društava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-obnova vatrogasne opreme</w:t>
      </w:r>
    </w:p>
    <w:p w:rsidR="00D33EB4" w:rsidRDefault="00D33EB4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1009 Razvoj gospodarstva planiran je u iznosu 100.000,00 kuna a izvršen u iznosu 20.000,00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A100901 Subvencije u gospodarstvu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1010 Program razvoja i poticanja poljoprivrede planiran je u iznosu 185.000,00 kuna a izvršen u iznosu 121.250,00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A101001 Razvoj i poticanje poljoprivrede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1011 Program poduzetništva planiran je u iznosu 50.000,00 kuna a izvršen u iznosu 0,00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K101101 Poslovna zona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1012 Izgradnja, opremanje i održavanje građevinskih objekata planiran je u iznosu 4.010.000,00 kuna a izvršen u iznosu 3.203.147,91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A101201 Održavanje poslovnih objekata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A101202 Opremanje poslovnih prostora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K101203 Gradnja i adaptacija zgrade Općine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K101204 Društveni dom Jurjevac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K101205 Društveni dom Josipovac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K101206 Izgradnja i opremanje dječjeg vrtića u Punitovcima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1013 Program održavanja objekata i uređaja komunalne infrastrukture planiran je u iznosu 528.419,60 kuna a izvršen u iznosu 415.674,91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A101301 Održavanje nerazvrstanih cesta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A101302 Održavanje javne rasvjete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A101303 Održavanje groblja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A101304 Održavanje kanalske mreže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A101305 Održavanje javnih površina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1014 Program izgradnje objekata i uređaja komunalne infrastrukture planiran je u iznosu 3.810.000,00 kuna a izvršen u iznosu 1.171.274,06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A101402 Nerazvrstane ceste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A101403 Javna rasvjeta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A101405 Izgradnja sustava odvodnje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A101406 Mrtvačnica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A101407 Dječje igralište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K101207 Izgradnja i opremanje sportskog centra Bara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K101401 Izgradnja centra sela u Josipovcu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K101404 Izgradnja vodoopskrbnog sustava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1015 Ostale komunalne djelatnosti planiran je u iznosu 468.931,50 kuna a izvršen u iznosu 430.052,71 kuna, a sadrži slijedeće aktivnosti: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●  AKTIVNOST A101501 Ostale komunalne djelatnosti</w:t>
      </w: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A101502 Nabava postrojenja i opreme</w:t>
      </w:r>
    </w:p>
    <w:p w:rsidR="00D33EB4" w:rsidRDefault="00D33EB4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 od 1010 do 1015 su sljedeći: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-Održavanje objekata u optimalnom stanju kako bi mogli koristiti mještanima i udrugama za njihove aktivnosti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-Održavanje groblja u funkcionalnom stanju, čišćenje i odvoz smeća, električna energija za održavanje groblja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-Održavanje prometnica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-Smanjenje količine otpada na javnim površinama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-Održavanje zelenih površina, šetnica, dječjih igrališta u funkcionalnom stanju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-Stvara se mogućnost za kvalitetno provođenje slobodnog vremena za mlade i djecu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-Rasvjetna tijela u funkciji utječu na sigurnost pješaka i sigurnost prometa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Pokazatelji rezultata: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Travnati tereni, živice u urednom stanju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-redovna opskrba javnih površina javnom rasvjetom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-redovno održavanje nerazvrstanih cesta</w:t>
      </w:r>
    </w:p>
    <w:p w:rsidR="00D33EB4" w:rsidRDefault="00D33EB4" w:rsidP="00D33EB4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-redovno održavanje i obnova društvenih domova</w:t>
      </w:r>
    </w:p>
    <w:p w:rsidR="00D33EB4" w:rsidRDefault="00D33EB4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C64ED8" w:rsidRDefault="00C64ED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7B1EF9" w:rsidRPr="00586EA0" w:rsidRDefault="007B1EF9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:rsidR="00760629" w:rsidRDefault="00760629" w:rsidP="00D91753">
      <w:pPr>
        <w:spacing w:after="0"/>
        <w:rPr>
          <w:rFonts w:cs="Times New Roman"/>
          <w:b/>
          <w:bCs/>
          <w:szCs w:val="20"/>
        </w:rPr>
      </w:pPr>
    </w:p>
    <w:p w:rsidR="00B6441F" w:rsidRPr="007A63A7" w:rsidRDefault="00B6441F" w:rsidP="00D91753">
      <w:pPr>
        <w:spacing w:after="0"/>
        <w:rPr>
          <w:rFonts w:cs="Times New Roman"/>
          <w:b/>
          <w:bCs/>
          <w:szCs w:val="20"/>
        </w:rPr>
      </w:pPr>
    </w:p>
    <w:p w:rsidR="00760629" w:rsidRPr="007A63A7" w:rsidRDefault="00760629" w:rsidP="00760629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 xml:space="preserve">Članak </w:t>
      </w:r>
      <w:r w:rsidR="00B6441F">
        <w:rPr>
          <w:rFonts w:cs="Times New Roman"/>
          <w:b/>
          <w:bCs/>
          <w:szCs w:val="20"/>
        </w:rPr>
        <w:t>3</w:t>
      </w:r>
      <w:r w:rsidRPr="007A63A7">
        <w:rPr>
          <w:rFonts w:cs="Times New Roman"/>
          <w:b/>
          <w:bCs/>
          <w:szCs w:val="20"/>
        </w:rPr>
        <w:t>.</w:t>
      </w:r>
    </w:p>
    <w:p w:rsidR="00760629" w:rsidRDefault="006C4DC8" w:rsidP="0076062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cs="Times New Roman"/>
          <w:szCs w:val="20"/>
        </w:rPr>
      </w:pPr>
      <w:r>
        <w:rPr>
          <w:rFonts w:cs="Times New Roman"/>
          <w:szCs w:val="20"/>
        </w:rPr>
        <w:t>Godišnji</w:t>
      </w:r>
      <w:r w:rsidR="00760629" w:rsidRPr="007A63A7">
        <w:rPr>
          <w:rFonts w:cs="Times New Roman"/>
          <w:szCs w:val="20"/>
        </w:rPr>
        <w:t xml:space="preserve"> izvještaj o izvršenju Proračuna za razdoblje 01. </w:t>
      </w:r>
      <w:r w:rsidR="00543C8E" w:rsidRPr="007A63A7">
        <w:rPr>
          <w:rFonts w:cs="Times New Roman"/>
          <w:szCs w:val="20"/>
        </w:rPr>
        <w:t>siječnja</w:t>
      </w:r>
      <w:r w:rsidR="00760629" w:rsidRPr="007A63A7">
        <w:rPr>
          <w:rFonts w:cs="Times New Roman"/>
          <w:szCs w:val="20"/>
        </w:rPr>
        <w:t xml:space="preserve"> </w:t>
      </w:r>
      <w:r w:rsidR="00D33EB4">
        <w:rPr>
          <w:rFonts w:cs="Times New Roman"/>
          <w:szCs w:val="20"/>
        </w:rPr>
        <w:t>–</w:t>
      </w:r>
      <w:r w:rsidR="00760629" w:rsidRPr="007A63A7">
        <w:rPr>
          <w:rFonts w:cs="Times New Roman"/>
          <w:szCs w:val="20"/>
        </w:rPr>
        <w:t xml:space="preserve"> </w:t>
      </w:r>
      <w:r w:rsidR="00D33EB4">
        <w:rPr>
          <w:rFonts w:cs="Times New Roman"/>
          <w:szCs w:val="20"/>
        </w:rPr>
        <w:t>31.</w:t>
      </w:r>
      <w:r>
        <w:rPr>
          <w:rFonts w:cs="Times New Roman"/>
          <w:szCs w:val="20"/>
        </w:rPr>
        <w:t>prosinca</w:t>
      </w:r>
      <w:r w:rsidR="00760629" w:rsidRPr="007A63A7">
        <w:rPr>
          <w:rFonts w:cs="Times New Roman"/>
          <w:szCs w:val="20"/>
        </w:rPr>
        <w:t xml:space="preserve"> </w:t>
      </w:r>
      <w:r w:rsidR="00543C8E" w:rsidRPr="007A63A7">
        <w:rPr>
          <w:rFonts w:cs="Times New Roman"/>
          <w:szCs w:val="20"/>
        </w:rPr>
        <w:t>202</w:t>
      </w:r>
      <w:r w:rsidR="00580E4B">
        <w:rPr>
          <w:rFonts w:cs="Times New Roman"/>
          <w:szCs w:val="20"/>
        </w:rPr>
        <w:t>1.</w:t>
      </w:r>
      <w:r w:rsidR="00760629" w:rsidRPr="007A63A7">
        <w:rPr>
          <w:rFonts w:cs="Times New Roman"/>
          <w:szCs w:val="20"/>
        </w:rPr>
        <w:t xml:space="preserve"> g</w:t>
      </w:r>
      <w:r w:rsidR="00543C8E" w:rsidRPr="007A63A7">
        <w:rPr>
          <w:rFonts w:cs="Times New Roman"/>
          <w:szCs w:val="20"/>
        </w:rPr>
        <w:t>odine</w:t>
      </w:r>
      <w:r w:rsidR="00760629" w:rsidRPr="007A63A7">
        <w:rPr>
          <w:rFonts w:cs="Times New Roman"/>
          <w:szCs w:val="20"/>
        </w:rPr>
        <w:t xml:space="preserve"> stupa na snagu prvog dana od dana objave u Službenom glasniku</w:t>
      </w:r>
      <w:r w:rsidR="00253CC8" w:rsidRPr="00253CC8">
        <w:rPr>
          <w:rFonts w:cs="Times New Roman"/>
          <w:szCs w:val="20"/>
        </w:rPr>
        <w:t xml:space="preserve"> </w:t>
      </w:r>
      <w:r w:rsidR="00253CC8">
        <w:rPr>
          <w:rFonts w:cs="Times New Roman"/>
          <w:szCs w:val="20"/>
        </w:rPr>
        <w:t>Općine Punitovci</w:t>
      </w:r>
      <w:r w:rsidR="00760629" w:rsidRPr="007A63A7">
        <w:rPr>
          <w:rFonts w:cs="Times New Roman"/>
          <w:szCs w:val="20"/>
        </w:rPr>
        <w:t>, a objavit će se i na internet stranicama</w:t>
      </w:r>
      <w:r w:rsidR="00253CC8">
        <w:rPr>
          <w:rFonts w:cs="Times New Roman"/>
          <w:szCs w:val="20"/>
        </w:rPr>
        <w:t xml:space="preserve"> Općine Punitovci</w:t>
      </w:r>
      <w:r w:rsidR="00760629" w:rsidRPr="007A63A7">
        <w:rPr>
          <w:rFonts w:cs="Times New Roman"/>
          <w:szCs w:val="20"/>
        </w:rPr>
        <w:t>.</w:t>
      </w:r>
    </w:p>
    <w:p w:rsidR="00B6441F" w:rsidRDefault="00B6441F" w:rsidP="0076062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cs="Times New Roman"/>
          <w:szCs w:val="20"/>
        </w:rPr>
      </w:pPr>
    </w:p>
    <w:p w:rsidR="00B6441F" w:rsidRPr="007A63A7" w:rsidRDefault="00B6441F" w:rsidP="00B6441F">
      <w:pPr>
        <w:spacing w:after="0"/>
        <w:rPr>
          <w:rFonts w:eastAsia="Times New Roman" w:cs="Times New Roman"/>
          <w:szCs w:val="20"/>
          <w:lang w:eastAsia="hr-HR"/>
        </w:rPr>
      </w:pPr>
      <w:r w:rsidRPr="007A63A7">
        <w:rPr>
          <w:rFonts w:eastAsia="Times New Roman" w:cs="Times New Roman"/>
          <w:szCs w:val="20"/>
          <w:lang w:eastAsia="hr-HR"/>
        </w:rPr>
        <w:t xml:space="preserve">KLASA: </w:t>
      </w:r>
      <w:r w:rsidR="003E19BB">
        <w:rPr>
          <w:rFonts w:eastAsia="Times New Roman" w:cs="Times New Roman"/>
          <w:szCs w:val="20"/>
          <w:lang w:eastAsia="hr-HR"/>
        </w:rPr>
        <w:t>400-04/22-01/3</w:t>
      </w:r>
    </w:p>
    <w:p w:rsidR="00B6441F" w:rsidRPr="007A63A7" w:rsidRDefault="00B6441F" w:rsidP="00B6441F">
      <w:pPr>
        <w:spacing w:after="0"/>
        <w:rPr>
          <w:rFonts w:eastAsia="Times New Roman" w:cs="Times New Roman"/>
          <w:szCs w:val="20"/>
          <w:lang w:eastAsia="hr-HR"/>
        </w:rPr>
      </w:pPr>
      <w:r w:rsidRPr="007A63A7">
        <w:rPr>
          <w:rFonts w:eastAsia="Times New Roman" w:cs="Times New Roman"/>
          <w:szCs w:val="20"/>
          <w:lang w:eastAsia="hr-HR"/>
        </w:rPr>
        <w:t>URBROJ:</w:t>
      </w:r>
      <w:r w:rsidR="003E19BB">
        <w:rPr>
          <w:rFonts w:eastAsia="Times New Roman" w:cs="Times New Roman"/>
          <w:szCs w:val="20"/>
          <w:lang w:eastAsia="hr-HR"/>
        </w:rPr>
        <w:t xml:space="preserve"> 2158-33-01-22-1</w:t>
      </w:r>
    </w:p>
    <w:p w:rsidR="00B6441F" w:rsidRPr="007A63A7" w:rsidRDefault="00B22729" w:rsidP="00B6441F">
      <w:pPr>
        <w:spacing w:after="0"/>
        <w:rPr>
          <w:rFonts w:eastAsia="Times New Roman" w:cs="Times New Roman"/>
          <w:szCs w:val="20"/>
          <w:lang w:eastAsia="hr-HR"/>
        </w:rPr>
      </w:pPr>
      <w:r>
        <w:rPr>
          <w:rFonts w:eastAsia="Times New Roman" w:cs="Times New Roman"/>
          <w:szCs w:val="20"/>
          <w:lang w:eastAsia="hr-HR"/>
        </w:rPr>
        <w:t>Punitovci</w:t>
      </w:r>
      <w:r w:rsidR="00B6441F" w:rsidRPr="007A63A7">
        <w:rPr>
          <w:rFonts w:eastAsia="Times New Roman" w:cs="Times New Roman"/>
          <w:szCs w:val="20"/>
          <w:lang w:eastAsia="hr-HR"/>
        </w:rPr>
        <w:t xml:space="preserve">,  </w:t>
      </w:r>
      <w:r w:rsidR="003E19BB">
        <w:rPr>
          <w:rFonts w:eastAsia="Times New Roman" w:cs="Times New Roman"/>
          <w:szCs w:val="20"/>
          <w:lang w:eastAsia="hr-HR"/>
        </w:rPr>
        <w:t>27. travnja 2022. godine</w:t>
      </w:r>
    </w:p>
    <w:p w:rsidR="00B6441F" w:rsidRPr="007A63A7" w:rsidRDefault="00B6441F" w:rsidP="0076062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cs="Times New Roman"/>
          <w:szCs w:val="20"/>
        </w:rPr>
      </w:pPr>
    </w:p>
    <w:p w:rsidR="00760629" w:rsidRPr="007A63A7" w:rsidRDefault="00760629" w:rsidP="00760629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Cs w:val="20"/>
        </w:rPr>
      </w:pPr>
    </w:p>
    <w:p w:rsidR="00760629" w:rsidRPr="007A63A7" w:rsidRDefault="00760629" w:rsidP="00591C3C">
      <w:pPr>
        <w:spacing w:after="0"/>
        <w:ind w:left="4956" w:firstLine="708"/>
        <w:jc w:val="center"/>
        <w:rPr>
          <w:rFonts w:cs="Times New Roman"/>
        </w:rPr>
      </w:pPr>
      <w:r w:rsidRPr="007A63A7">
        <w:rPr>
          <w:rFonts w:cs="Times New Roman"/>
        </w:rPr>
        <w:t>Predsjednik Općinskog vijeća</w:t>
      </w:r>
    </w:p>
    <w:p w:rsidR="00760629" w:rsidRPr="007A63A7" w:rsidRDefault="00095787" w:rsidP="004519C8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 xml:space="preserve">        </w:t>
      </w:r>
      <w:bookmarkStart w:id="0" w:name="_GoBack"/>
      <w:bookmarkEnd w:id="0"/>
      <w:r w:rsidR="003E19BB">
        <w:rPr>
          <w:rFonts w:cs="Times New Roman"/>
          <w:szCs w:val="20"/>
        </w:rPr>
        <w:t>Zdenko Perić,dipl.ing.</w:t>
      </w:r>
      <w:r>
        <w:rPr>
          <w:rFonts w:cs="Times New Roman"/>
          <w:szCs w:val="20"/>
        </w:rPr>
        <w:t xml:space="preserve"> v.r.</w:t>
      </w:r>
    </w:p>
    <w:p w:rsidR="004519C8" w:rsidRPr="007A63A7" w:rsidRDefault="004519C8" w:rsidP="00543C8E">
      <w:pPr>
        <w:rPr>
          <w:rFonts w:cs="Times New Roman"/>
          <w:szCs w:val="20"/>
        </w:rPr>
      </w:pPr>
    </w:p>
    <w:sectPr w:rsidR="004519C8" w:rsidRPr="007A63A7" w:rsidSect="00B6441F">
      <w:pgSz w:w="11906" w:h="16838"/>
      <w:pgMar w:top="1418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9D0" w:rsidRDefault="00FD19D0">
      <w:pPr>
        <w:spacing w:after="0" w:line="240" w:lineRule="auto"/>
      </w:pPr>
      <w:r>
        <w:separator/>
      </w:r>
    </w:p>
  </w:endnote>
  <w:endnote w:type="continuationSeparator" w:id="0">
    <w:p w:rsidR="00FD19D0" w:rsidRDefault="00FD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:rsidR="006C2CA1" w:rsidRPr="003B7A6D" w:rsidRDefault="004C445C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="006C2CA1"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095787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:rsidR="006C2CA1" w:rsidRDefault="006C2C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A1" w:rsidRDefault="006C2CA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446730"/>
      <w:docPartObj>
        <w:docPartGallery w:val="Page Numbers (Bottom of Page)"/>
        <w:docPartUnique/>
      </w:docPartObj>
    </w:sdtPr>
    <w:sdtEndPr/>
    <w:sdtContent>
      <w:p w:rsidR="006C2CA1" w:rsidRDefault="004C445C">
        <w:pPr>
          <w:pStyle w:val="Podnoje"/>
          <w:jc w:val="right"/>
        </w:pPr>
        <w:r>
          <w:fldChar w:fldCharType="begin"/>
        </w:r>
        <w:r w:rsidR="006C2CA1">
          <w:instrText>PAGE   \* MERGEFORMAT</w:instrText>
        </w:r>
        <w:r>
          <w:fldChar w:fldCharType="separate"/>
        </w:r>
        <w:r w:rsidR="00095787">
          <w:rPr>
            <w:noProof/>
          </w:rPr>
          <w:t>38</w:t>
        </w:r>
        <w:r>
          <w:fldChar w:fldCharType="end"/>
        </w:r>
      </w:p>
    </w:sdtContent>
  </w:sdt>
  <w:p w:rsidR="006C2CA1" w:rsidRDefault="006C2CA1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A1" w:rsidRDefault="006C2C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9D0" w:rsidRDefault="00FD19D0">
      <w:pPr>
        <w:spacing w:after="0" w:line="240" w:lineRule="auto"/>
      </w:pPr>
      <w:r>
        <w:separator/>
      </w:r>
    </w:p>
  </w:footnote>
  <w:footnote w:type="continuationSeparator" w:id="0">
    <w:p w:rsidR="00FD19D0" w:rsidRDefault="00FD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A1" w:rsidRPr="00015386" w:rsidRDefault="00FD19D0" w:rsidP="000D4FAB"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2" o:spid="_x0000_s2052" type="#_x0000_t202" style="position:absolute;margin-left:4.35pt;margin-top:-10.75pt;width:147.85pt;height:47.1pt;z-index:25165926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<v:textbox>
            <w:txbxContent>
              <w:p w:rsidR="006C2CA1" w:rsidRDefault="006C2CA1" w:rsidP="000D4FAB">
                <w:pPr>
                  <w:jc w:val="center"/>
                  <w:rPr>
                    <w:rFonts w:cs="Times New Roman"/>
                    <w:szCs w:val="20"/>
                  </w:rPr>
                </w:pPr>
                <w:r w:rsidRPr="00015386">
                  <w:rPr>
                    <w:noProof/>
                    <w:lang w:val="en-US"/>
                  </w:rPr>
                  <w:drawing>
                    <wp:inline distT="0" distB="0" distL="0" distR="0">
                      <wp:extent cx="381000" cy="498475"/>
                      <wp:effectExtent l="0" t="0" r="0" b="0"/>
                      <wp:docPr id="16" name="Slika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742" cy="500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C2CA1" w:rsidRDefault="006C2CA1" w:rsidP="000D4FAB">
                <w:pPr>
                  <w:jc w:val="center"/>
                </w:pPr>
              </w:p>
            </w:txbxContent>
          </v:textbox>
          <w10:wrap type="square"/>
        </v:shape>
      </w:pict>
    </w:r>
    <w:r w:rsidR="006C2CA1" w:rsidRPr="00015386">
      <w:t xml:space="preserve">  </w:t>
    </w:r>
  </w:p>
  <w:p w:rsidR="006C2CA1" w:rsidRDefault="00FD19D0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>
      <w:rPr>
        <w:noProof/>
        <w:lang w:eastAsia="hr-HR"/>
      </w:rPr>
      <w:pict>
        <v:shape id="_x0000_s2051" type="#_x0000_t202" style="position:absolute;left:0;text-align:left;margin-left:-7.65pt;margin-top:6.8pt;width:174pt;height:52.25pt;z-index:25166131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<v:textbox>
            <w:txbxContent>
              <w:p w:rsidR="006C2CA1" w:rsidRPr="000D4FAB" w:rsidRDefault="006C2CA1" w:rsidP="000D4FA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/>
                    <w:bCs/>
                    <w:szCs w:val="20"/>
                  </w:rPr>
                </w:pPr>
                <w:r w:rsidRPr="000D4FAB">
                  <w:rPr>
                    <w:rFonts w:cs="Times New Roman"/>
                    <w:b/>
                    <w:bCs/>
                    <w:szCs w:val="20"/>
                  </w:rPr>
                  <w:t>REPUBLIKA HRVATSKA</w:t>
                </w:r>
              </w:p>
              <w:p w:rsidR="006C2CA1" w:rsidRPr="00FC593F" w:rsidRDefault="006C2CA1" w:rsidP="000D4FA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szCs w:val="20"/>
                  </w:rPr>
                </w:pPr>
                <w:r>
                  <w:rPr>
                    <w:rFonts w:cs="Times New Roman"/>
                    <w:szCs w:val="20"/>
                  </w:rPr>
                  <w:t>OSJEČKO-BARANJSKA</w:t>
                </w:r>
                <w:r w:rsidRPr="00FC593F">
                  <w:rPr>
                    <w:rFonts w:cs="Times New Roman"/>
                    <w:szCs w:val="20"/>
                  </w:rPr>
                  <w:t xml:space="preserve"> ŽUPANIJA</w:t>
                </w:r>
              </w:p>
              <w:p w:rsidR="006C2CA1" w:rsidRPr="000D4FAB" w:rsidRDefault="006C2CA1" w:rsidP="000D4FA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/>
                    <w:bCs/>
                    <w:szCs w:val="20"/>
                  </w:rPr>
                </w:pPr>
                <w:r w:rsidRPr="000D4FAB">
                  <w:rPr>
                    <w:rFonts w:cs="Times New Roman"/>
                    <w:b/>
                    <w:bCs/>
                    <w:szCs w:val="20"/>
                  </w:rPr>
                  <w:t xml:space="preserve">OPĆINA </w:t>
                </w:r>
                <w:r>
                  <w:rPr>
                    <w:rFonts w:cs="Times New Roman"/>
                    <w:b/>
                    <w:bCs/>
                    <w:szCs w:val="20"/>
                  </w:rPr>
                  <w:t>PUNITOVCI</w:t>
                </w:r>
              </w:p>
              <w:p w:rsidR="006C2CA1" w:rsidRDefault="006C2CA1" w:rsidP="000D4FA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szCs w:val="20"/>
                  </w:rPr>
                </w:pPr>
                <w:r w:rsidRPr="00FC593F">
                  <w:rPr>
                    <w:rFonts w:cs="Times New Roman"/>
                    <w:szCs w:val="20"/>
                  </w:rPr>
                  <w:t>OPĆINSKO VIJEĆE</w:t>
                </w:r>
              </w:p>
              <w:p w:rsidR="006C2CA1" w:rsidRDefault="006C2CA1" w:rsidP="000D4FAB">
                <w:pPr>
                  <w:jc w:val="center"/>
                </w:pPr>
              </w:p>
            </w:txbxContent>
          </v:textbox>
          <w10:wrap type="square"/>
        </v:shape>
      </w:pict>
    </w:r>
  </w:p>
  <w:p w:rsidR="006C2CA1" w:rsidRDefault="006C2CA1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:rsidR="006C2CA1" w:rsidRPr="00FC593F" w:rsidRDefault="006C2CA1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6C2CA1" w:rsidRDefault="006C2CA1">
    <w:pPr>
      <w:pStyle w:val="Zaglavlje"/>
    </w:pPr>
  </w:p>
  <w:p w:rsidR="006C2CA1" w:rsidRDefault="006C2CA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A1" w:rsidRDefault="006C2CA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A1" w:rsidRPr="003B7A6D" w:rsidRDefault="00FD19D0" w:rsidP="003B7A6D"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2pt;margin-top:-10.35pt;width:29.75pt;height:26pt;z-index:25166643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" stroked="f">
          <v:textbox>
            <w:txbxContent>
              <w:p w:rsidR="006C2CA1" w:rsidRDefault="006C2CA1" w:rsidP="000D4FAB">
                <w:pPr>
                  <w:jc w:val="center"/>
                  <w:rPr>
                    <w:rFonts w:cs="Times New Roman"/>
                    <w:szCs w:val="20"/>
                  </w:rPr>
                </w:pPr>
                <w:r w:rsidRPr="00015386">
                  <w:rPr>
                    <w:noProof/>
                    <w:lang w:val="en-US"/>
                  </w:rPr>
                  <w:drawing>
                    <wp:inline distT="0" distB="0" distL="0" distR="0">
                      <wp:extent cx="163286" cy="213633"/>
                      <wp:effectExtent l="0" t="0" r="8255" b="0"/>
                      <wp:docPr id="6" name="Slika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569" cy="233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C2CA1" w:rsidRDefault="006C2CA1" w:rsidP="000D4FAB">
                <w:pPr>
                  <w:jc w:val="center"/>
                </w:pPr>
              </w:p>
            </w:txbxContent>
          </v:textbox>
          <w10:wrap type="square"/>
        </v:shape>
      </w:pict>
    </w:r>
    <w:r>
      <w:rPr>
        <w:noProof/>
        <w:lang w:eastAsia="hr-HR"/>
      </w:rPr>
      <w:pict>
        <v:shape id="Tekstni okvir 8" o:spid="_x0000_s2049" type="#_x0000_t202" style="position:absolute;margin-left:18.1pt;margin-top:-8.25pt;width:199.2pt;height:23.95pt;z-index:251667456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" stroked="f">
          <v:textbox>
            <w:txbxContent>
              <w:p w:rsidR="006C2CA1" w:rsidRPr="000D4FAB" w:rsidRDefault="006C2CA1" w:rsidP="000D4FA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="Times New Roman"/>
                    <w:sz w:val="12"/>
                    <w:szCs w:val="12"/>
                  </w:rPr>
                </w:pPr>
                <w:r w:rsidRPr="000D4FAB">
                  <w:rPr>
                    <w:rFonts w:cs="Times New Roman"/>
                    <w:b/>
                    <w:bCs/>
                    <w:sz w:val="12"/>
                    <w:szCs w:val="12"/>
                  </w:rPr>
                  <w:t xml:space="preserve">REPUBLIKA HRVATSKA, </w:t>
                </w:r>
                <w:r w:rsidRPr="000D4FAB">
                  <w:rPr>
                    <w:rFonts w:cs="Times New Roman"/>
                    <w:sz w:val="12"/>
                    <w:szCs w:val="12"/>
                  </w:rPr>
                  <w:t>OSJEČKO-BARANJSKA ŽUPANIJA</w:t>
                </w:r>
              </w:p>
              <w:p w:rsidR="006C2CA1" w:rsidRPr="000D4FAB" w:rsidRDefault="006C2CA1" w:rsidP="000D4FA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="Times New Roman"/>
                    <w:sz w:val="12"/>
                    <w:szCs w:val="12"/>
                  </w:rPr>
                </w:pPr>
                <w:r w:rsidRPr="000D4FAB">
                  <w:rPr>
                    <w:rFonts w:cs="Times New Roman"/>
                    <w:b/>
                    <w:bCs/>
                    <w:sz w:val="12"/>
                    <w:szCs w:val="12"/>
                  </w:rPr>
                  <w:t xml:space="preserve">OPĆINA </w:t>
                </w:r>
                <w:r>
                  <w:rPr>
                    <w:rFonts w:cs="Times New Roman"/>
                    <w:b/>
                    <w:bCs/>
                    <w:sz w:val="12"/>
                    <w:szCs w:val="12"/>
                  </w:rPr>
                  <w:t>PUNITOVCI</w:t>
                </w:r>
                <w:r w:rsidRPr="000D4FAB">
                  <w:rPr>
                    <w:rFonts w:cs="Times New Roman"/>
                    <w:b/>
                    <w:bCs/>
                    <w:sz w:val="12"/>
                    <w:szCs w:val="12"/>
                  </w:rPr>
                  <w:t xml:space="preserve">, </w:t>
                </w:r>
                <w:r w:rsidRPr="000D4FAB">
                  <w:rPr>
                    <w:rFonts w:cs="Times New Roman"/>
                    <w:sz w:val="12"/>
                    <w:szCs w:val="12"/>
                  </w:rPr>
                  <w:t>OPĆINSKO VIJEĆE</w:t>
                </w:r>
              </w:p>
              <w:p w:rsidR="006C2CA1" w:rsidRPr="000D4FAB" w:rsidRDefault="006C2CA1" w:rsidP="000D4FAB">
                <w:pPr>
                  <w:rPr>
                    <w:sz w:val="14"/>
                    <w:szCs w:val="14"/>
                  </w:rPr>
                </w:pPr>
              </w:p>
            </w:txbxContent>
          </v:textbox>
          <w10:wrap type="square"/>
        </v:shape>
      </w:pict>
    </w:r>
    <w:r w:rsidR="006C2CA1"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A1" w:rsidRDefault="006C2C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773"/>
    <w:multiLevelType w:val="hybridMultilevel"/>
    <w:tmpl w:val="9AF29E9E"/>
    <w:lvl w:ilvl="0" w:tplc="C67E6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4E8"/>
    <w:multiLevelType w:val="hybridMultilevel"/>
    <w:tmpl w:val="60A88B36"/>
    <w:lvl w:ilvl="0" w:tplc="6AD25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324F30AB"/>
    <w:multiLevelType w:val="hybridMultilevel"/>
    <w:tmpl w:val="546A00BA"/>
    <w:lvl w:ilvl="0" w:tplc="0C0CA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3BBC"/>
    <w:multiLevelType w:val="hybridMultilevel"/>
    <w:tmpl w:val="1D42F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3347C"/>
    <w:multiLevelType w:val="hybridMultilevel"/>
    <w:tmpl w:val="779C3B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77AC5"/>
    <w:multiLevelType w:val="hybridMultilevel"/>
    <w:tmpl w:val="C5829C46"/>
    <w:lvl w:ilvl="0" w:tplc="9A728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E76E9"/>
    <w:multiLevelType w:val="hybridMultilevel"/>
    <w:tmpl w:val="CB66C3B2"/>
    <w:lvl w:ilvl="0" w:tplc="D2186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22"/>
  </w:num>
  <w:num w:numId="5">
    <w:abstractNumId w:val="2"/>
  </w:num>
  <w:num w:numId="6">
    <w:abstractNumId w:val="12"/>
  </w:num>
  <w:num w:numId="7">
    <w:abstractNumId w:val="21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3"/>
  </w:num>
  <w:num w:numId="13">
    <w:abstractNumId w:val="1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5"/>
  </w:num>
  <w:num w:numId="19">
    <w:abstractNumId w:val="14"/>
  </w:num>
  <w:num w:numId="20">
    <w:abstractNumId w:val="10"/>
  </w:num>
  <w:num w:numId="21">
    <w:abstractNumId w:val="5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4EB"/>
    <w:rsid w:val="00001AA0"/>
    <w:rsid w:val="00002866"/>
    <w:rsid w:val="00002B90"/>
    <w:rsid w:val="00037F5D"/>
    <w:rsid w:val="000450D6"/>
    <w:rsid w:val="00057C6C"/>
    <w:rsid w:val="000647D7"/>
    <w:rsid w:val="00071225"/>
    <w:rsid w:val="000762CE"/>
    <w:rsid w:val="00085791"/>
    <w:rsid w:val="000936B7"/>
    <w:rsid w:val="00095787"/>
    <w:rsid w:val="0009679D"/>
    <w:rsid w:val="000B0ACF"/>
    <w:rsid w:val="000B35D3"/>
    <w:rsid w:val="000B4934"/>
    <w:rsid w:val="000C5E85"/>
    <w:rsid w:val="000D0BD0"/>
    <w:rsid w:val="000D4FAB"/>
    <w:rsid w:val="000F19D3"/>
    <w:rsid w:val="00110AA8"/>
    <w:rsid w:val="00114016"/>
    <w:rsid w:val="00124B18"/>
    <w:rsid w:val="0014569F"/>
    <w:rsid w:val="00147B24"/>
    <w:rsid w:val="00161CD7"/>
    <w:rsid w:val="0017375B"/>
    <w:rsid w:val="001755D9"/>
    <w:rsid w:val="00180B56"/>
    <w:rsid w:val="00186F26"/>
    <w:rsid w:val="001960E0"/>
    <w:rsid w:val="00197837"/>
    <w:rsid w:val="001C3160"/>
    <w:rsid w:val="001C5794"/>
    <w:rsid w:val="001D4B2D"/>
    <w:rsid w:val="001E043E"/>
    <w:rsid w:val="001E6EEF"/>
    <w:rsid w:val="001F1606"/>
    <w:rsid w:val="001F3FB7"/>
    <w:rsid w:val="002041CC"/>
    <w:rsid w:val="00206B02"/>
    <w:rsid w:val="00233BFA"/>
    <w:rsid w:val="0025247C"/>
    <w:rsid w:val="00253CC8"/>
    <w:rsid w:val="00266E0D"/>
    <w:rsid w:val="00277780"/>
    <w:rsid w:val="002823DB"/>
    <w:rsid w:val="00284F0B"/>
    <w:rsid w:val="002A3148"/>
    <w:rsid w:val="002B1514"/>
    <w:rsid w:val="002C6BD2"/>
    <w:rsid w:val="002C764F"/>
    <w:rsid w:val="002D0F22"/>
    <w:rsid w:val="002D460B"/>
    <w:rsid w:val="002D74EF"/>
    <w:rsid w:val="00301654"/>
    <w:rsid w:val="00324C87"/>
    <w:rsid w:val="0034638C"/>
    <w:rsid w:val="00354516"/>
    <w:rsid w:val="0036331A"/>
    <w:rsid w:val="00382B58"/>
    <w:rsid w:val="00385B28"/>
    <w:rsid w:val="003B05B9"/>
    <w:rsid w:val="003B2907"/>
    <w:rsid w:val="003B66BC"/>
    <w:rsid w:val="003B7602"/>
    <w:rsid w:val="003B7A6D"/>
    <w:rsid w:val="003C13E9"/>
    <w:rsid w:val="003D13E9"/>
    <w:rsid w:val="003E145F"/>
    <w:rsid w:val="003E19BB"/>
    <w:rsid w:val="003E2155"/>
    <w:rsid w:val="003E4504"/>
    <w:rsid w:val="003F4F92"/>
    <w:rsid w:val="00404722"/>
    <w:rsid w:val="00431506"/>
    <w:rsid w:val="00433744"/>
    <w:rsid w:val="004347F1"/>
    <w:rsid w:val="004478D5"/>
    <w:rsid w:val="004519C8"/>
    <w:rsid w:val="00475138"/>
    <w:rsid w:val="004778B9"/>
    <w:rsid w:val="004967E6"/>
    <w:rsid w:val="004A5155"/>
    <w:rsid w:val="004A6056"/>
    <w:rsid w:val="004C445C"/>
    <w:rsid w:val="004C4FC5"/>
    <w:rsid w:val="004E7A56"/>
    <w:rsid w:val="004F54DB"/>
    <w:rsid w:val="005200FF"/>
    <w:rsid w:val="00521735"/>
    <w:rsid w:val="00533295"/>
    <w:rsid w:val="00543C8E"/>
    <w:rsid w:val="005475BC"/>
    <w:rsid w:val="005503BD"/>
    <w:rsid w:val="00552DCC"/>
    <w:rsid w:val="0056037E"/>
    <w:rsid w:val="00563A49"/>
    <w:rsid w:val="005657BC"/>
    <w:rsid w:val="00577AC8"/>
    <w:rsid w:val="00580E4B"/>
    <w:rsid w:val="00584C07"/>
    <w:rsid w:val="00586EA0"/>
    <w:rsid w:val="00590A89"/>
    <w:rsid w:val="00591C3C"/>
    <w:rsid w:val="0059294B"/>
    <w:rsid w:val="005B0D87"/>
    <w:rsid w:val="005C16CA"/>
    <w:rsid w:val="005C307F"/>
    <w:rsid w:val="005C4F42"/>
    <w:rsid w:val="005D0C97"/>
    <w:rsid w:val="005D433E"/>
    <w:rsid w:val="005D699B"/>
    <w:rsid w:val="005D76AE"/>
    <w:rsid w:val="005F67B5"/>
    <w:rsid w:val="006133F3"/>
    <w:rsid w:val="00635572"/>
    <w:rsid w:val="00642838"/>
    <w:rsid w:val="00646ADF"/>
    <w:rsid w:val="006506F5"/>
    <w:rsid w:val="0065242A"/>
    <w:rsid w:val="00653572"/>
    <w:rsid w:val="006A543C"/>
    <w:rsid w:val="006C183D"/>
    <w:rsid w:val="006C2475"/>
    <w:rsid w:val="006C2CA1"/>
    <w:rsid w:val="006C4DC8"/>
    <w:rsid w:val="006D2029"/>
    <w:rsid w:val="006D5DBA"/>
    <w:rsid w:val="006D6B97"/>
    <w:rsid w:val="006E3D13"/>
    <w:rsid w:val="00700A7A"/>
    <w:rsid w:val="0072118E"/>
    <w:rsid w:val="007226D6"/>
    <w:rsid w:val="00724EBD"/>
    <w:rsid w:val="00732901"/>
    <w:rsid w:val="0075278C"/>
    <w:rsid w:val="00760629"/>
    <w:rsid w:val="00771CD5"/>
    <w:rsid w:val="007944B2"/>
    <w:rsid w:val="007A27F5"/>
    <w:rsid w:val="007A63A7"/>
    <w:rsid w:val="007A74C8"/>
    <w:rsid w:val="007B1EF9"/>
    <w:rsid w:val="007C3F12"/>
    <w:rsid w:val="007C5F7B"/>
    <w:rsid w:val="007D18A1"/>
    <w:rsid w:val="007D25F2"/>
    <w:rsid w:val="007D3327"/>
    <w:rsid w:val="007D748E"/>
    <w:rsid w:val="007E367A"/>
    <w:rsid w:val="007F4900"/>
    <w:rsid w:val="00807F74"/>
    <w:rsid w:val="0083382C"/>
    <w:rsid w:val="0084031D"/>
    <w:rsid w:val="00841758"/>
    <w:rsid w:val="00862E68"/>
    <w:rsid w:val="00863691"/>
    <w:rsid w:val="0086483C"/>
    <w:rsid w:val="00870125"/>
    <w:rsid w:val="00885B91"/>
    <w:rsid w:val="008A0CC2"/>
    <w:rsid w:val="008B24EB"/>
    <w:rsid w:val="008E132E"/>
    <w:rsid w:val="008E5CD3"/>
    <w:rsid w:val="00904C2B"/>
    <w:rsid w:val="009113F3"/>
    <w:rsid w:val="00914DB1"/>
    <w:rsid w:val="00925262"/>
    <w:rsid w:val="00944D2D"/>
    <w:rsid w:val="009467C9"/>
    <w:rsid w:val="00955C96"/>
    <w:rsid w:val="009751A2"/>
    <w:rsid w:val="009852B8"/>
    <w:rsid w:val="00987B24"/>
    <w:rsid w:val="00996B91"/>
    <w:rsid w:val="009D6CAF"/>
    <w:rsid w:val="009D7553"/>
    <w:rsid w:val="009E5CCA"/>
    <w:rsid w:val="009F4218"/>
    <w:rsid w:val="009F73B3"/>
    <w:rsid w:val="00A15BAE"/>
    <w:rsid w:val="00A160B8"/>
    <w:rsid w:val="00A27780"/>
    <w:rsid w:val="00A31856"/>
    <w:rsid w:val="00A37746"/>
    <w:rsid w:val="00A468D8"/>
    <w:rsid w:val="00A541F5"/>
    <w:rsid w:val="00A5503B"/>
    <w:rsid w:val="00A560A9"/>
    <w:rsid w:val="00A72324"/>
    <w:rsid w:val="00A72F02"/>
    <w:rsid w:val="00A93D2C"/>
    <w:rsid w:val="00AA578B"/>
    <w:rsid w:val="00AC5A60"/>
    <w:rsid w:val="00AD4997"/>
    <w:rsid w:val="00AE1973"/>
    <w:rsid w:val="00AE2D8A"/>
    <w:rsid w:val="00AE443C"/>
    <w:rsid w:val="00AF617E"/>
    <w:rsid w:val="00AF6E53"/>
    <w:rsid w:val="00B00245"/>
    <w:rsid w:val="00B118EB"/>
    <w:rsid w:val="00B12DDA"/>
    <w:rsid w:val="00B21C00"/>
    <w:rsid w:val="00B22729"/>
    <w:rsid w:val="00B44D21"/>
    <w:rsid w:val="00B509B6"/>
    <w:rsid w:val="00B521A5"/>
    <w:rsid w:val="00B53A87"/>
    <w:rsid w:val="00B63309"/>
    <w:rsid w:val="00B6339D"/>
    <w:rsid w:val="00B6441F"/>
    <w:rsid w:val="00B665FD"/>
    <w:rsid w:val="00B71F69"/>
    <w:rsid w:val="00B73330"/>
    <w:rsid w:val="00B734A0"/>
    <w:rsid w:val="00B74A48"/>
    <w:rsid w:val="00B818A9"/>
    <w:rsid w:val="00B90575"/>
    <w:rsid w:val="00B95B26"/>
    <w:rsid w:val="00B964B4"/>
    <w:rsid w:val="00B9742C"/>
    <w:rsid w:val="00BA110F"/>
    <w:rsid w:val="00BA1C39"/>
    <w:rsid w:val="00BA205E"/>
    <w:rsid w:val="00BB3F95"/>
    <w:rsid w:val="00BC3E08"/>
    <w:rsid w:val="00BC711F"/>
    <w:rsid w:val="00BF3A92"/>
    <w:rsid w:val="00BF5615"/>
    <w:rsid w:val="00C00D8F"/>
    <w:rsid w:val="00C02D97"/>
    <w:rsid w:val="00C04C69"/>
    <w:rsid w:val="00C11420"/>
    <w:rsid w:val="00C26105"/>
    <w:rsid w:val="00C30518"/>
    <w:rsid w:val="00C351EC"/>
    <w:rsid w:val="00C407C1"/>
    <w:rsid w:val="00C64ED8"/>
    <w:rsid w:val="00C67F72"/>
    <w:rsid w:val="00C96ACE"/>
    <w:rsid w:val="00C96BC4"/>
    <w:rsid w:val="00CC3601"/>
    <w:rsid w:val="00CD0B7A"/>
    <w:rsid w:val="00CD3C5E"/>
    <w:rsid w:val="00CD5398"/>
    <w:rsid w:val="00CD580E"/>
    <w:rsid w:val="00CD72F4"/>
    <w:rsid w:val="00D10151"/>
    <w:rsid w:val="00D31033"/>
    <w:rsid w:val="00D33EB4"/>
    <w:rsid w:val="00D348B6"/>
    <w:rsid w:val="00D3737F"/>
    <w:rsid w:val="00D44E42"/>
    <w:rsid w:val="00D543C6"/>
    <w:rsid w:val="00D67683"/>
    <w:rsid w:val="00D71B31"/>
    <w:rsid w:val="00D72514"/>
    <w:rsid w:val="00D84823"/>
    <w:rsid w:val="00D8500F"/>
    <w:rsid w:val="00D86782"/>
    <w:rsid w:val="00D91753"/>
    <w:rsid w:val="00D935A2"/>
    <w:rsid w:val="00DA5CEC"/>
    <w:rsid w:val="00DC2910"/>
    <w:rsid w:val="00DC342B"/>
    <w:rsid w:val="00DC4B85"/>
    <w:rsid w:val="00DD309B"/>
    <w:rsid w:val="00DE42A1"/>
    <w:rsid w:val="00DE5F31"/>
    <w:rsid w:val="00DF668B"/>
    <w:rsid w:val="00DF6FA9"/>
    <w:rsid w:val="00E1261C"/>
    <w:rsid w:val="00E143C0"/>
    <w:rsid w:val="00E2148E"/>
    <w:rsid w:val="00E23CB1"/>
    <w:rsid w:val="00E32E0E"/>
    <w:rsid w:val="00E37801"/>
    <w:rsid w:val="00E41BEE"/>
    <w:rsid w:val="00E50B41"/>
    <w:rsid w:val="00E60A86"/>
    <w:rsid w:val="00E95E8F"/>
    <w:rsid w:val="00EB0AF2"/>
    <w:rsid w:val="00EB390F"/>
    <w:rsid w:val="00EC211C"/>
    <w:rsid w:val="00EC6F99"/>
    <w:rsid w:val="00ED3A16"/>
    <w:rsid w:val="00ED7A14"/>
    <w:rsid w:val="00EE6B8A"/>
    <w:rsid w:val="00F14547"/>
    <w:rsid w:val="00F21FA9"/>
    <w:rsid w:val="00F42EC0"/>
    <w:rsid w:val="00F46BD7"/>
    <w:rsid w:val="00F56392"/>
    <w:rsid w:val="00F67D88"/>
    <w:rsid w:val="00F71D1B"/>
    <w:rsid w:val="00F7326C"/>
    <w:rsid w:val="00F95A00"/>
    <w:rsid w:val="00FA2F4D"/>
    <w:rsid w:val="00FA47DD"/>
    <w:rsid w:val="00FB402B"/>
    <w:rsid w:val="00FC1B74"/>
    <w:rsid w:val="00FC593F"/>
    <w:rsid w:val="00FD19D0"/>
    <w:rsid w:val="00FD61EE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9EC3D6F"/>
  <w15:docId w15:val="{461252D1-3634-4066-9849-7DC2A720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1F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ivopisnatablicapopisa61">
    <w:name w:val="Živopisna tablica popisa 61"/>
    <w:basedOn w:val="Obinatablica"/>
    <w:uiPriority w:val="51"/>
    <w:rsid w:val="00C02D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eza">
    <w:name w:val="Hyperlink"/>
    <w:basedOn w:val="Zadanifontodlomka"/>
    <w:uiPriority w:val="99"/>
    <w:semiHidden/>
    <w:unhideWhenUsed/>
    <w:rsid w:val="00D33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15277</Words>
  <Characters>87081</Characters>
  <Application>Microsoft Office Word</Application>
  <DocSecurity>0</DocSecurity>
  <Lines>725</Lines>
  <Paragraphs>204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Jasna</cp:lastModifiedBy>
  <cp:revision>9</cp:revision>
  <cp:lastPrinted>2018-09-10T08:32:00Z</cp:lastPrinted>
  <dcterms:created xsi:type="dcterms:W3CDTF">2022-04-22T06:23:00Z</dcterms:created>
  <dcterms:modified xsi:type="dcterms:W3CDTF">2022-04-29T11:52:00Z</dcterms:modified>
</cp:coreProperties>
</file>