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9E0" w:rsidRDefault="00EA09E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:rsidR="00EA09E0" w:rsidRDefault="00EA09E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OSJEČKO-BARANJSKA ŽUPANIJA</w:t>
      </w:r>
    </w:p>
    <w:p w:rsidR="00EA09E0" w:rsidRDefault="00997D7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PUNITOVCI</w:t>
      </w:r>
    </w:p>
    <w:p w:rsidR="00EA09E0" w:rsidRDefault="00997D7D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OPĆINSKA NAČELNICA</w:t>
      </w:r>
    </w:p>
    <w:p w:rsidR="00EA09E0" w:rsidRPr="00997D7D" w:rsidRDefault="00EA09E0">
      <w:pPr>
        <w:contextualSpacing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A09E0" w:rsidRPr="00C40AAA" w:rsidRDefault="00EA09E0">
      <w:pPr>
        <w:contextualSpacing/>
        <w:rPr>
          <w:rFonts w:ascii="Times New Roman" w:hAnsi="Times New Roman" w:cs="Times New Roman"/>
          <w:sz w:val="24"/>
          <w:szCs w:val="24"/>
        </w:rPr>
      </w:pPr>
      <w:r w:rsidRPr="00C40AAA">
        <w:rPr>
          <w:rFonts w:ascii="Times New Roman" w:hAnsi="Times New Roman" w:cs="Times New Roman"/>
          <w:sz w:val="24"/>
          <w:szCs w:val="24"/>
        </w:rPr>
        <w:t>KLASA:</w:t>
      </w:r>
      <w:r w:rsidR="00C40AAA" w:rsidRPr="00C40AAA">
        <w:rPr>
          <w:rFonts w:ascii="Times New Roman" w:hAnsi="Times New Roman" w:cs="Times New Roman"/>
          <w:sz w:val="24"/>
          <w:szCs w:val="24"/>
        </w:rPr>
        <w:t xml:space="preserve"> 112-03/23-01/2</w:t>
      </w:r>
    </w:p>
    <w:p w:rsidR="008D7440" w:rsidRPr="00C40AAA" w:rsidRDefault="00EA09E0">
      <w:pPr>
        <w:contextualSpacing/>
        <w:rPr>
          <w:rFonts w:ascii="Times New Roman" w:hAnsi="Times New Roman" w:cs="Times New Roman"/>
          <w:sz w:val="24"/>
          <w:szCs w:val="24"/>
        </w:rPr>
      </w:pPr>
      <w:r w:rsidRPr="00C40AAA">
        <w:rPr>
          <w:rFonts w:ascii="Times New Roman" w:hAnsi="Times New Roman" w:cs="Times New Roman"/>
          <w:sz w:val="24"/>
          <w:szCs w:val="24"/>
        </w:rPr>
        <w:t>UR.BROJ:</w:t>
      </w:r>
      <w:r w:rsidR="00195E7E" w:rsidRPr="00C40AAA">
        <w:rPr>
          <w:rFonts w:ascii="Times New Roman" w:hAnsi="Times New Roman" w:cs="Times New Roman"/>
          <w:sz w:val="24"/>
          <w:szCs w:val="24"/>
        </w:rPr>
        <w:t xml:space="preserve"> </w:t>
      </w:r>
      <w:r w:rsidR="00C40AAA" w:rsidRPr="00C40AAA">
        <w:rPr>
          <w:rFonts w:ascii="Times New Roman" w:hAnsi="Times New Roman" w:cs="Times New Roman"/>
          <w:sz w:val="24"/>
          <w:szCs w:val="24"/>
        </w:rPr>
        <w:t>2158-33-02-23-1</w:t>
      </w:r>
    </w:p>
    <w:p w:rsidR="00EA09E0" w:rsidRDefault="008D7440">
      <w:p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Punitovci</w:t>
      </w:r>
      <w:proofErr w:type="spellEnd"/>
      <w:r>
        <w:rPr>
          <w:rFonts w:ascii="Times New Roman" w:hAnsi="Times New Roman" w:cs="Times New Roman"/>
          <w:sz w:val="24"/>
          <w:szCs w:val="24"/>
        </w:rPr>
        <w:t>, 23. siječnja 2023</w:t>
      </w:r>
      <w:r w:rsidR="001814D1">
        <w:rPr>
          <w:rFonts w:ascii="Times New Roman" w:hAnsi="Times New Roman" w:cs="Times New Roman"/>
          <w:sz w:val="24"/>
          <w:szCs w:val="24"/>
        </w:rPr>
        <w:t>. godine</w:t>
      </w:r>
    </w:p>
    <w:p w:rsidR="00EA09E0" w:rsidRDefault="00EA09E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A09E0" w:rsidRDefault="00EA09E0" w:rsidP="006D5D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temelju članka</w:t>
      </w:r>
      <w:r w:rsidR="00997D7D">
        <w:rPr>
          <w:rFonts w:ascii="Times New Roman" w:hAnsi="Times New Roman" w:cs="Times New Roman"/>
          <w:sz w:val="24"/>
          <w:szCs w:val="24"/>
        </w:rPr>
        <w:t xml:space="preserve"> 28. stavka 1. alineja 3</w:t>
      </w:r>
      <w:r w:rsidR="002355DB">
        <w:rPr>
          <w:rFonts w:ascii="Times New Roman" w:hAnsi="Times New Roman" w:cs="Times New Roman"/>
          <w:sz w:val="24"/>
          <w:szCs w:val="24"/>
        </w:rPr>
        <w:t xml:space="preserve">. i članka </w:t>
      </w:r>
      <w:r>
        <w:rPr>
          <w:rFonts w:ascii="Times New Roman" w:hAnsi="Times New Roman" w:cs="Times New Roman"/>
          <w:sz w:val="24"/>
          <w:szCs w:val="24"/>
        </w:rPr>
        <w:t>29. Zakona o službenicima i namještenicima u lokalnoj i područnoj (regionalnoj) samoupravi (</w:t>
      </w:r>
      <w:r w:rsidR="007D4EC2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Narodne novine</w:t>
      </w:r>
      <w:r w:rsidR="007D4EC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broj: 86/08, 61//11, 04/18, 112/19),</w:t>
      </w:r>
      <w:r w:rsidR="00997D7D">
        <w:rPr>
          <w:rFonts w:ascii="Times New Roman" w:hAnsi="Times New Roman" w:cs="Times New Roman"/>
          <w:sz w:val="24"/>
          <w:szCs w:val="24"/>
        </w:rPr>
        <w:t xml:space="preserve"> a vezano za članak 19. Zakona o službenicima i namještenicima u lokalnoj i područnoj (regionalnoj) samoupravi („Narodne novine“ broj:</w:t>
      </w:r>
      <w:r w:rsidR="00016BC7">
        <w:rPr>
          <w:rFonts w:ascii="Times New Roman" w:hAnsi="Times New Roman" w:cs="Times New Roman"/>
          <w:sz w:val="24"/>
          <w:szCs w:val="24"/>
        </w:rPr>
        <w:t xml:space="preserve">86/08, 61//11, 04/18, 112/19), Općinska načelnica Općine </w:t>
      </w:r>
      <w:proofErr w:type="spellStart"/>
      <w:r w:rsidR="00016BC7">
        <w:rPr>
          <w:rFonts w:ascii="Times New Roman" w:hAnsi="Times New Roman" w:cs="Times New Roman"/>
          <w:sz w:val="24"/>
          <w:szCs w:val="24"/>
        </w:rPr>
        <w:t>Punitovci</w:t>
      </w:r>
      <w:proofErr w:type="spellEnd"/>
      <w:r w:rsidR="002355DB">
        <w:rPr>
          <w:rFonts w:ascii="Times New Roman" w:hAnsi="Times New Roman" w:cs="Times New Roman"/>
          <w:sz w:val="24"/>
          <w:szCs w:val="24"/>
        </w:rPr>
        <w:t xml:space="preserve"> raspisuje</w:t>
      </w:r>
    </w:p>
    <w:p w:rsidR="00B6165C" w:rsidRDefault="00B6165C" w:rsidP="006D5D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6BC7" w:rsidRDefault="00016BC7" w:rsidP="006D5D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09E0" w:rsidRDefault="00EA09E0" w:rsidP="006D5D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5DB">
        <w:rPr>
          <w:rFonts w:ascii="Times New Roman" w:hAnsi="Times New Roman" w:cs="Times New Roman"/>
          <w:b/>
          <w:sz w:val="24"/>
          <w:szCs w:val="24"/>
        </w:rPr>
        <w:t>O G L A S</w:t>
      </w:r>
    </w:p>
    <w:p w:rsidR="00B6165C" w:rsidRPr="002355DB" w:rsidRDefault="00B6165C" w:rsidP="006D5DE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9E0" w:rsidRDefault="00016BC7" w:rsidP="00016BC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za imenovanje</w:t>
      </w:r>
    </w:p>
    <w:p w:rsidR="00701C5A" w:rsidRPr="00016BC7" w:rsidRDefault="00016BC7" w:rsidP="00016BC7">
      <w:pPr>
        <w:pStyle w:val="Odlomakpopisa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Pročelnika/ce Jedinstvenog upravnog odjela Općine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Punitovci</w:t>
      </w:r>
      <w:proofErr w:type="spellEnd"/>
      <w:r w:rsidR="00FF55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45A7" w:rsidRPr="00016BC7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DB45A7" w:rsidRPr="00016BC7">
        <w:rPr>
          <w:rFonts w:ascii="Times New Roman" w:hAnsi="Times New Roman" w:cs="Times New Roman"/>
          <w:sz w:val="24"/>
          <w:szCs w:val="24"/>
        </w:rPr>
        <w:t>1 izvršitelj/</w:t>
      </w:r>
      <w:proofErr w:type="spellStart"/>
      <w:r w:rsidR="00DB45A7" w:rsidRPr="00016BC7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DB45A7" w:rsidRPr="00016BC7">
        <w:rPr>
          <w:rFonts w:ascii="Times New Roman" w:hAnsi="Times New Roman" w:cs="Times New Roman"/>
          <w:sz w:val="24"/>
          <w:szCs w:val="24"/>
        </w:rPr>
        <w:t xml:space="preserve"> na određeno vrijeme</w:t>
      </w:r>
      <w:r>
        <w:rPr>
          <w:rFonts w:ascii="Times New Roman" w:hAnsi="Times New Roman" w:cs="Times New Roman"/>
          <w:sz w:val="24"/>
          <w:szCs w:val="24"/>
        </w:rPr>
        <w:t>, puno radno vrijeme, radi zamjene duže odsutnog službenika, uz obvezni probni rad u trajanju dva mjeseca</w:t>
      </w:r>
    </w:p>
    <w:p w:rsidR="00EA09E0" w:rsidRDefault="00EA09E0" w:rsidP="006D5DE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Služba na određeno vrijeme ne može postati služba na neodređeno vrijeme. </w:t>
      </w:r>
    </w:p>
    <w:p w:rsidR="001967C6" w:rsidRPr="00F37AC8" w:rsidRDefault="001967C6" w:rsidP="001967C6">
      <w:pPr>
        <w:pStyle w:val="tekst"/>
        <w:spacing w:before="0" w:beforeAutospacing="0" w:after="0" w:afterAutospacing="0"/>
        <w:ind w:firstLine="708"/>
        <w:jc w:val="both"/>
        <w:rPr>
          <w:color w:val="000000"/>
        </w:rPr>
      </w:pPr>
      <w:r w:rsidRPr="00F37AC8">
        <w:rPr>
          <w:color w:val="000000"/>
        </w:rPr>
        <w:t>Kandidati moraju ispunjavati opće uvjete za prijam u službu propisane člankom 12. ZSN</w:t>
      </w:r>
      <w:r>
        <w:rPr>
          <w:color w:val="000000"/>
        </w:rPr>
        <w:t xml:space="preserve"> (punoljetnost, hrvatsko državljanstvo</w:t>
      </w:r>
      <w:r w:rsidRPr="00F37AC8">
        <w:rPr>
          <w:color w:val="000000"/>
        </w:rPr>
        <w:t>,</w:t>
      </w:r>
      <w:r>
        <w:rPr>
          <w:color w:val="000000"/>
        </w:rPr>
        <w:t xml:space="preserve"> zdravstvena sposobnost za obavljanje poslova radnog mjesta na koje se osoba prima), </w:t>
      </w:r>
      <w:r w:rsidRPr="00F37AC8">
        <w:rPr>
          <w:color w:val="000000"/>
        </w:rPr>
        <w:t>te sljedeće posebne uvjete:</w:t>
      </w:r>
    </w:p>
    <w:p w:rsidR="001967C6" w:rsidRPr="00F37AC8" w:rsidRDefault="00904CA2" w:rsidP="001967C6">
      <w:pPr>
        <w:pStyle w:val="tekst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magistar struke ili stručni specijalist pravne ili ekonomske </w:t>
      </w:r>
      <w:r w:rsidR="001967C6">
        <w:rPr>
          <w:color w:val="000000"/>
        </w:rPr>
        <w:t>struke</w:t>
      </w:r>
    </w:p>
    <w:p w:rsidR="001967C6" w:rsidRDefault="00904CA2" w:rsidP="001967C6">
      <w:pPr>
        <w:pStyle w:val="tekst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n</w:t>
      </w:r>
      <w:r w:rsidR="009A3045">
        <w:rPr>
          <w:color w:val="000000"/>
        </w:rPr>
        <w:t>ajmanje 1 (jedna</w:t>
      </w:r>
      <w:r w:rsidR="00F548BF">
        <w:rPr>
          <w:color w:val="000000"/>
        </w:rPr>
        <w:t>) godina</w:t>
      </w:r>
      <w:r w:rsidR="001967C6">
        <w:rPr>
          <w:color w:val="000000"/>
        </w:rPr>
        <w:t xml:space="preserve"> radnog iskustva na odgovarajućim poslovima</w:t>
      </w:r>
    </w:p>
    <w:p w:rsidR="00904CA2" w:rsidRPr="00F37AC8" w:rsidRDefault="00904CA2" w:rsidP="001967C6">
      <w:pPr>
        <w:pStyle w:val="tekst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organizacijske sposobnosti i komunikacijske vještine potrebne za uspješno upravljanje </w:t>
      </w:r>
      <w:r w:rsidR="00B6165C">
        <w:rPr>
          <w:color w:val="000000"/>
        </w:rPr>
        <w:t xml:space="preserve">upravnim tijelom </w:t>
      </w:r>
    </w:p>
    <w:p w:rsidR="001967C6" w:rsidRPr="00F37AC8" w:rsidRDefault="001967C6" w:rsidP="001967C6">
      <w:pPr>
        <w:pStyle w:val="tekst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37AC8">
        <w:rPr>
          <w:color w:val="000000"/>
        </w:rPr>
        <w:t>položen državni stručni ispit,</w:t>
      </w:r>
    </w:p>
    <w:p w:rsidR="001967C6" w:rsidRDefault="001967C6" w:rsidP="001967C6">
      <w:pPr>
        <w:pStyle w:val="tekst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F37AC8">
        <w:rPr>
          <w:color w:val="000000"/>
        </w:rPr>
        <w:t xml:space="preserve">poznavanje </w:t>
      </w:r>
      <w:r w:rsidR="00904CA2">
        <w:rPr>
          <w:color w:val="000000"/>
        </w:rPr>
        <w:t>rada na računalu</w:t>
      </w:r>
    </w:p>
    <w:p w:rsidR="00B6165C" w:rsidRDefault="00B6165C" w:rsidP="00F3601E">
      <w:pPr>
        <w:pStyle w:val="tekst"/>
        <w:spacing w:before="0" w:beforeAutospacing="0" w:after="0" w:afterAutospacing="0"/>
        <w:ind w:left="1068"/>
        <w:jc w:val="both"/>
        <w:rPr>
          <w:color w:val="000000"/>
        </w:rPr>
      </w:pPr>
      <w:bookmarkStart w:id="0" w:name="_GoBack"/>
      <w:bookmarkEnd w:id="0"/>
    </w:p>
    <w:p w:rsidR="00904CA2" w:rsidRPr="00F37AC8" w:rsidRDefault="00904CA2" w:rsidP="00904CA2">
      <w:pPr>
        <w:pStyle w:val="tekst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Iznimno, ako se na oglas ne javi osoba koja ispunjava propisani uvjet stručnog obrazovanja, na radno mjesto pročelnika Upravnog odjela može biti imenovan sveučilišni </w:t>
      </w:r>
      <w:proofErr w:type="spellStart"/>
      <w:r>
        <w:rPr>
          <w:color w:val="000000"/>
        </w:rPr>
        <w:t>prvostupnik</w:t>
      </w:r>
      <w:proofErr w:type="spellEnd"/>
      <w:r>
        <w:rPr>
          <w:color w:val="000000"/>
        </w:rPr>
        <w:t xml:space="preserve"> struke, odnosno stručni </w:t>
      </w:r>
      <w:proofErr w:type="spellStart"/>
      <w:r>
        <w:rPr>
          <w:color w:val="000000"/>
        </w:rPr>
        <w:t>prvostupnik</w:t>
      </w:r>
      <w:proofErr w:type="spellEnd"/>
      <w:r>
        <w:rPr>
          <w:color w:val="000000"/>
        </w:rPr>
        <w:t xml:space="preserve"> struke koji ima najmanje 5 godina radnog iskustva na odgovarajućim poslovima i koji ispunjava ostale uvjete za imenovanje. </w:t>
      </w:r>
    </w:p>
    <w:p w:rsidR="001967C6" w:rsidRDefault="001967C6" w:rsidP="001967C6">
      <w:pPr>
        <w:pStyle w:val="tekst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</w:p>
    <w:p w:rsidR="001967C6" w:rsidRPr="00F37AC8" w:rsidRDefault="001967C6" w:rsidP="001967C6">
      <w:pPr>
        <w:pStyle w:val="tekst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>
        <w:rPr>
          <w:color w:val="000000"/>
        </w:rPr>
        <w:t>Radnim iskustvom na odgovarajućim poslovima razumijeva se radno iskustvo ostvareno na poslovima tražene i navedene stručne spreme i struke.</w:t>
      </w:r>
    </w:p>
    <w:p w:rsidR="001967C6" w:rsidRPr="00F37AC8" w:rsidRDefault="001967C6" w:rsidP="001967C6">
      <w:pPr>
        <w:pStyle w:val="tekst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F37AC8">
        <w:rPr>
          <w:color w:val="000000"/>
        </w:rPr>
        <w:t>Na oglas se mogu javiti osobe oba spola. U službu ne može biti primljena osoba za čiji prijam postoje zapreke iz članka 15. i članka 16. ZSN.</w:t>
      </w:r>
    </w:p>
    <w:p w:rsidR="001967C6" w:rsidRDefault="001967C6" w:rsidP="009A304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EF6">
        <w:rPr>
          <w:rFonts w:ascii="Times New Roman" w:hAnsi="Times New Roman" w:cs="Times New Roman"/>
          <w:sz w:val="24"/>
          <w:szCs w:val="24"/>
        </w:rPr>
        <w:t>Natjecati se mogu i kandidati koji nemaju položen državni stručni ispit pod uvjetom da ispit polože u roku od godine dana od prijma u službu.</w:t>
      </w:r>
    </w:p>
    <w:p w:rsidR="009A3045" w:rsidRPr="00455EF6" w:rsidRDefault="009A3045" w:rsidP="009A304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967C6" w:rsidRPr="00293903" w:rsidRDefault="001967C6" w:rsidP="006D5DED">
      <w:pPr>
        <w:pStyle w:val="tekst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293903">
        <w:rPr>
          <w:b/>
          <w:color w:val="000000"/>
        </w:rPr>
        <w:t>Prijavi na oglas potrebno je priložiti sljedeće:</w:t>
      </w:r>
    </w:p>
    <w:p w:rsidR="001967C6" w:rsidRPr="006753D9" w:rsidRDefault="001967C6" w:rsidP="001967C6">
      <w:pPr>
        <w:pStyle w:val="tekst"/>
        <w:numPr>
          <w:ilvl w:val="0"/>
          <w:numId w:val="2"/>
        </w:numPr>
        <w:spacing w:before="0" w:beforeAutospacing="0" w:after="0" w:afterAutospacing="0"/>
        <w:jc w:val="both"/>
      </w:pPr>
      <w:r w:rsidRPr="006753D9">
        <w:t>životopis,</w:t>
      </w:r>
    </w:p>
    <w:p w:rsidR="001967C6" w:rsidRPr="006753D9" w:rsidRDefault="001967C6" w:rsidP="001967C6">
      <w:pPr>
        <w:pStyle w:val="tekst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6753D9">
        <w:rPr>
          <w:color w:val="000000"/>
        </w:rPr>
        <w:t>dokaz o hrvatskom državljanstvu (preslika osobne iskaznice ili domovnice)</w:t>
      </w:r>
    </w:p>
    <w:p w:rsidR="001967C6" w:rsidRPr="006753D9" w:rsidRDefault="00455EF6" w:rsidP="001967C6">
      <w:pPr>
        <w:pStyle w:val="tekst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6753D9">
        <w:rPr>
          <w:color w:val="000000"/>
        </w:rPr>
        <w:t>dokaz o odgovarajućem stupnju obrazovanja - stručna sprema i struka (preslika diplome)</w:t>
      </w:r>
    </w:p>
    <w:p w:rsidR="0075057F" w:rsidRPr="006753D9" w:rsidRDefault="001967C6" w:rsidP="001967C6">
      <w:pPr>
        <w:pStyle w:val="tekst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6753D9">
        <w:rPr>
          <w:color w:val="000000"/>
        </w:rPr>
        <w:lastRenderedPageBreak/>
        <w:t>dokaz o</w:t>
      </w:r>
      <w:r w:rsidR="0075057F" w:rsidRPr="006753D9">
        <w:rPr>
          <w:color w:val="000000"/>
        </w:rPr>
        <w:t xml:space="preserve"> traženom </w:t>
      </w:r>
      <w:r w:rsidRPr="006753D9">
        <w:rPr>
          <w:color w:val="000000"/>
        </w:rPr>
        <w:t xml:space="preserve"> radnom iskustvu</w:t>
      </w:r>
      <w:r w:rsidR="00F548BF">
        <w:rPr>
          <w:color w:val="000000"/>
        </w:rPr>
        <w:t xml:space="preserve"> od najmanje 1</w:t>
      </w:r>
      <w:r w:rsidR="0075057F" w:rsidRPr="006753D9">
        <w:rPr>
          <w:color w:val="000000"/>
        </w:rPr>
        <w:t xml:space="preserve"> godine na odgovarajućim poslovima (potvrda dosadašnjih poslodavaca o vrsti poslova i trajanju radnog odnosa, preslika ugovora o radu, rješenja i sl.)</w:t>
      </w:r>
    </w:p>
    <w:p w:rsidR="0075492D" w:rsidRPr="006753D9" w:rsidRDefault="0075492D" w:rsidP="001967C6">
      <w:pPr>
        <w:pStyle w:val="tekst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6753D9">
        <w:rPr>
          <w:color w:val="000000"/>
        </w:rPr>
        <w:t>elektronički zapis o podacima evidentiranim u bazi podataka Hrvatskog zavoda za mirovinsko osiguranje</w:t>
      </w:r>
    </w:p>
    <w:p w:rsidR="001967C6" w:rsidRPr="006753D9" w:rsidRDefault="001967C6" w:rsidP="001967C6">
      <w:pPr>
        <w:pStyle w:val="tekst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6753D9">
        <w:rPr>
          <w:color w:val="000000"/>
        </w:rPr>
        <w:t>dokaz o položenom državnom stručnom ispitu (preslika svjedodžbe ili uvjerenja)</w:t>
      </w:r>
    </w:p>
    <w:p w:rsidR="001967C6" w:rsidRPr="006753D9" w:rsidRDefault="001967C6" w:rsidP="001967C6">
      <w:pPr>
        <w:pStyle w:val="tekst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6753D9">
        <w:rPr>
          <w:color w:val="000000"/>
        </w:rPr>
        <w:t>uvjerenje općinskog suda da se protiv kandidata ne vodi istražni ili kazneni postupak (ne starije od 6 mjeseci)</w:t>
      </w:r>
    </w:p>
    <w:p w:rsidR="001967C6" w:rsidRPr="006753D9" w:rsidRDefault="001967C6" w:rsidP="001967C6">
      <w:pPr>
        <w:pStyle w:val="tekst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6753D9">
        <w:rPr>
          <w:color w:val="000000"/>
        </w:rPr>
        <w:t>vlastoručno potpisanu izjavu kandidata o nepostojanju zapreka iz članka 15. i 16. Zakona (izjavu nije potrebno ovjeravati)</w:t>
      </w:r>
    </w:p>
    <w:p w:rsidR="006753D9" w:rsidRDefault="001967C6" w:rsidP="006D5DED">
      <w:pPr>
        <w:pStyle w:val="tekst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 w:rsidRPr="006753D9">
        <w:rPr>
          <w:color w:val="000000"/>
        </w:rPr>
        <w:t xml:space="preserve">odgovarajuću diplomu, svjedodžbu, certifikat(preslika) ili vlastoručno potpisanu izjavu o poznavanju rada na računalu </w:t>
      </w:r>
    </w:p>
    <w:p w:rsidR="00B6165C" w:rsidRPr="006D5DED" w:rsidRDefault="00B6165C" w:rsidP="00B6165C">
      <w:pPr>
        <w:pStyle w:val="tekst"/>
        <w:spacing w:before="0" w:beforeAutospacing="0" w:after="0" w:afterAutospacing="0"/>
        <w:ind w:left="1068"/>
        <w:jc w:val="both"/>
        <w:rPr>
          <w:color w:val="000000"/>
        </w:rPr>
      </w:pPr>
    </w:p>
    <w:p w:rsidR="001967C6" w:rsidRDefault="001967C6" w:rsidP="001967C6">
      <w:pPr>
        <w:pStyle w:val="tekst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Preslike dokumenata nije potrebno ovjeravati, uz obvezu predočenja izvornika preslikanih dokumenata na zahtjev. Ako kandidat/kandidatkinja uz prijavu priloži dokumente u kojima osobni podaci nisu istovjetni, dužan/na je dostaviti i dokaz o njihovoj promjeni (preslika vjenčanog lista, rodnog lista i </w:t>
      </w:r>
      <w:proofErr w:type="spellStart"/>
      <w:r>
        <w:rPr>
          <w:color w:val="000000"/>
        </w:rPr>
        <w:t>sl</w:t>
      </w:r>
      <w:proofErr w:type="spellEnd"/>
      <w:r>
        <w:rPr>
          <w:color w:val="000000"/>
        </w:rPr>
        <w:t>).</w:t>
      </w:r>
    </w:p>
    <w:p w:rsidR="001967C6" w:rsidRDefault="001967C6" w:rsidP="001967C6">
      <w:pPr>
        <w:pStyle w:val="tekst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>
        <w:rPr>
          <w:color w:val="000000"/>
        </w:rPr>
        <w:t>Uvjerenje o zdravstvenoj sposobnosti dostavlja izabrani kandidat po obavijesti o izboru, a prije donošenja rješenja o prijmu u službu.</w:t>
      </w:r>
    </w:p>
    <w:p w:rsidR="001967C6" w:rsidRPr="00EF4B2D" w:rsidRDefault="001967C6" w:rsidP="001967C6">
      <w:pPr>
        <w:pStyle w:val="tekst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:rsidR="001967C6" w:rsidRDefault="001967C6" w:rsidP="001967C6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92D">
        <w:rPr>
          <w:rFonts w:ascii="Times New Roman" w:hAnsi="Times New Roman" w:cs="Times New Roman"/>
          <w:color w:val="000000"/>
          <w:sz w:val="24"/>
          <w:szCs w:val="24"/>
        </w:rPr>
        <w:t>Kandidat koji ima pravo prednosti pri zapošljavanju prema posebnom zakonu, dužan je u prijavi na oglas pozvati se na to pravo i ima prednost u odnosu na ostale kandidate samo pod jednakim uvjetima.</w:t>
      </w:r>
    </w:p>
    <w:p w:rsidR="00CB23A0" w:rsidRPr="00CB23A0" w:rsidRDefault="00CB23A0" w:rsidP="00CB23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B23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Kandidat koji se poziva na pravo prednosti pri zapošljavanju u skladu sa člankom 22. Ustavnog zakona o pravima nacionalnih manjina (NN 155/02, 47/10, 80/10, 93/11) uz prijavu na natječaj, osim dokaza o ispunjavanju traženih uvjeta, nije dužan dokazivati svoj status pripadnika nacionalne manjine.</w:t>
      </w:r>
    </w:p>
    <w:p w:rsidR="00CB23A0" w:rsidRPr="0075492D" w:rsidRDefault="00CB23A0" w:rsidP="001967C6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67C6" w:rsidRDefault="001967C6" w:rsidP="001967C6">
      <w:pPr>
        <w:ind w:firstLine="709"/>
        <w:contextualSpacing/>
        <w:jc w:val="both"/>
      </w:pPr>
      <w:r w:rsidRPr="0075492D">
        <w:rPr>
          <w:rFonts w:ascii="Times New Roman" w:hAnsi="Times New Roman" w:cs="Times New Roman"/>
          <w:color w:val="000000"/>
          <w:sz w:val="24"/>
          <w:szCs w:val="24"/>
        </w:rPr>
        <w:t>Kandidat koji ima pravo prednosti kod zapošljavanja prema Zakonu o hrvatskim braniteljima iz Domovinskog rata i članovima njihovih obitelji (Narodne novine br. 121/17, 98/19) da bi ostvario pravo prednosti pri zapošljavanju pod jednakim uvjetima dužan je uz prijavu na natječaj priložiti i dokaze navedene na mrežnoj stranici Ministarstva hrvatskih branitelja, na linku:</w:t>
      </w:r>
    </w:p>
    <w:p w:rsidR="001967C6" w:rsidRDefault="00FF5545" w:rsidP="001967C6">
      <w:pPr>
        <w:ind w:firstLine="709"/>
        <w:contextualSpacing/>
        <w:jc w:val="both"/>
        <w:rPr>
          <w:color w:val="000000"/>
        </w:rPr>
      </w:pPr>
      <w:hyperlink r:id="rId6" w:history="1">
        <w:r w:rsidR="001967C6" w:rsidRPr="00F37AC8">
          <w:rPr>
            <w:rStyle w:val="Hiperveza"/>
          </w:rPr>
          <w:t>https://gov.hr/UserDocsImages/Moja%20uprava/Popis%20dokaza%20za%20ostvarivanje%20prava%20prednosti%20pri%20zapošljavanju.pdf</w:t>
        </w:r>
      </w:hyperlink>
      <w:r w:rsidR="001967C6">
        <w:t>.</w:t>
      </w:r>
    </w:p>
    <w:p w:rsidR="001967C6" w:rsidRPr="00F37AC8" w:rsidRDefault="001967C6" w:rsidP="006753D9">
      <w:pPr>
        <w:pStyle w:val="tekst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F37AC8">
        <w:rPr>
          <w:color w:val="000000"/>
        </w:rPr>
        <w:t>U prijavi na oglas navode se osobni podaci podnositelja prijave (ime i prezime, adresa stanovanja, broj telefona, odnosno mobitela, po mogućnosti e-adresa) i naziv radnog mjesta na koje se prijavljuje. Prijavu je potrebno vlastoručno potpisati.</w:t>
      </w:r>
    </w:p>
    <w:p w:rsidR="001967C6" w:rsidRPr="00F37AC8" w:rsidRDefault="001967C6" w:rsidP="001967C6">
      <w:pPr>
        <w:pStyle w:val="tekst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F37AC8">
        <w:rPr>
          <w:color w:val="000000"/>
        </w:rPr>
        <w:t>Urednom prijavom smatra se prijava koja sadrži sve podatke i priloge navedene u oglasu.</w:t>
      </w:r>
    </w:p>
    <w:p w:rsidR="001967C6" w:rsidRPr="00F37AC8" w:rsidRDefault="001967C6" w:rsidP="001967C6">
      <w:pPr>
        <w:pStyle w:val="tekst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F37AC8">
        <w:rPr>
          <w:color w:val="000000"/>
        </w:rPr>
        <w:t>Osobe koje ne podnesu pravodobne i uredne prijave ili ne ispunjavaju formalne uvjete, ne smatraju se kandidatima prijavljenim na oglas</w:t>
      </w:r>
      <w:r>
        <w:rPr>
          <w:color w:val="000000"/>
        </w:rPr>
        <w:t xml:space="preserve"> i njihova se prijava neće razmatrati</w:t>
      </w:r>
      <w:r w:rsidRPr="00F37AC8">
        <w:rPr>
          <w:color w:val="000000"/>
        </w:rPr>
        <w:t>.</w:t>
      </w:r>
    </w:p>
    <w:p w:rsidR="001967C6" w:rsidRDefault="001967C6" w:rsidP="001967C6">
      <w:pPr>
        <w:pStyle w:val="tekst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F37AC8">
        <w:rPr>
          <w:color w:val="000000"/>
        </w:rPr>
        <w:t>Za kandidate prijavljene na oglas koji ispunjavaju formalne uvjete provest će se prethodna provjera znanja i sposobnosti putem pisanog testiranja i intervjua. Ako kandidat ne pristupi</w:t>
      </w:r>
      <w:r>
        <w:rPr>
          <w:color w:val="000000"/>
        </w:rPr>
        <w:t xml:space="preserve"> prethodnoj</w:t>
      </w:r>
      <w:r w:rsidRPr="00F37AC8">
        <w:rPr>
          <w:color w:val="000000"/>
        </w:rPr>
        <w:t xml:space="preserve"> provjeri</w:t>
      </w:r>
      <w:r>
        <w:rPr>
          <w:color w:val="000000"/>
        </w:rPr>
        <w:t xml:space="preserve"> znanja</w:t>
      </w:r>
      <w:r w:rsidRPr="00F37AC8">
        <w:rPr>
          <w:color w:val="000000"/>
        </w:rPr>
        <w:t xml:space="preserve">, smatra se da je povukao prijavu na oglas. Intervju će se obaviti samo s kandidatima koji su ostvarili najmanje 50% bodova na pisanom testiranju. </w:t>
      </w:r>
    </w:p>
    <w:p w:rsidR="001967C6" w:rsidRDefault="001967C6" w:rsidP="001967C6">
      <w:pPr>
        <w:pStyle w:val="tekst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>
        <w:rPr>
          <w:color w:val="000000"/>
        </w:rPr>
        <w:t xml:space="preserve">Na web </w:t>
      </w:r>
      <w:r w:rsidRPr="00F37AC8">
        <w:rPr>
          <w:color w:val="000000"/>
        </w:rPr>
        <w:t xml:space="preserve">stanici </w:t>
      </w:r>
      <w:proofErr w:type="spellStart"/>
      <w:r w:rsidRPr="00F37AC8">
        <w:rPr>
          <w:color w:val="000000"/>
        </w:rPr>
        <w:t>Općine</w:t>
      </w:r>
      <w:r w:rsidR="00E76E99">
        <w:rPr>
          <w:color w:val="000000"/>
        </w:rPr>
        <w:t>Punitovci</w:t>
      </w:r>
      <w:proofErr w:type="spellEnd"/>
      <w:r w:rsidR="00676E03">
        <w:rPr>
          <w:color w:val="000000"/>
        </w:rPr>
        <w:t xml:space="preserve"> </w:t>
      </w:r>
      <w:r>
        <w:rPr>
          <w:color w:val="000000"/>
        </w:rPr>
        <w:t>(</w:t>
      </w:r>
      <w:hyperlink r:id="rId7" w:history="1">
        <w:r w:rsidR="00E76E99" w:rsidRPr="001024BD">
          <w:rPr>
            <w:rStyle w:val="Hiperveza"/>
          </w:rPr>
          <w:t>www.punitovci.hr</w:t>
        </w:r>
      </w:hyperlink>
      <w:r>
        <w:t xml:space="preserve">) </w:t>
      </w:r>
      <w:r w:rsidRPr="00F37AC8">
        <w:rPr>
          <w:color w:val="000000"/>
        </w:rPr>
        <w:t>objavit će se opis poslova</w:t>
      </w:r>
      <w:r>
        <w:rPr>
          <w:color w:val="000000"/>
        </w:rPr>
        <w:t xml:space="preserve"> radnog mjesta</w:t>
      </w:r>
      <w:r w:rsidRPr="00F37AC8">
        <w:rPr>
          <w:color w:val="000000"/>
        </w:rPr>
        <w:t xml:space="preserve"> te podaci o plaći radnog mjesta koje se popunjava, kao i podaci o načinu obavljanja prethodne provjere znanja i sposobnosti kandidata</w:t>
      </w:r>
      <w:r>
        <w:rPr>
          <w:color w:val="000000"/>
        </w:rPr>
        <w:t>,</w:t>
      </w:r>
      <w:r w:rsidRPr="00F37AC8">
        <w:rPr>
          <w:color w:val="000000"/>
        </w:rPr>
        <w:t xml:space="preserve"> te prav</w:t>
      </w:r>
      <w:r>
        <w:rPr>
          <w:color w:val="000000"/>
        </w:rPr>
        <w:t>ni i drugi izvori za pripremu</w:t>
      </w:r>
      <w:r w:rsidRPr="00F37AC8">
        <w:rPr>
          <w:color w:val="000000"/>
        </w:rPr>
        <w:t xml:space="preserve"> kandidata za provjeru.</w:t>
      </w:r>
    </w:p>
    <w:p w:rsidR="001967C6" w:rsidRPr="00F37AC8" w:rsidRDefault="001967C6" w:rsidP="001967C6">
      <w:pPr>
        <w:pStyle w:val="tekst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F37AC8">
        <w:rPr>
          <w:color w:val="000000"/>
        </w:rPr>
        <w:t xml:space="preserve">Na navedenoj web-stanici te na oglasnoj ploči Općine </w:t>
      </w:r>
      <w:proofErr w:type="spellStart"/>
      <w:r w:rsidR="00E76E99">
        <w:rPr>
          <w:color w:val="000000"/>
        </w:rPr>
        <w:t>Punitovci</w:t>
      </w:r>
      <w:proofErr w:type="spellEnd"/>
      <w:r w:rsidRPr="00F37AC8">
        <w:rPr>
          <w:color w:val="000000"/>
        </w:rPr>
        <w:t>, bit će objavljeno vrijeme održavanja prethodne provjere znanja i sposobnosti kandidata, a najmanje pet dana prije održavanja provjere.</w:t>
      </w:r>
    </w:p>
    <w:p w:rsidR="001967C6" w:rsidRDefault="001967C6" w:rsidP="001967C6">
      <w:pPr>
        <w:pStyle w:val="tekst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F37AC8">
        <w:rPr>
          <w:color w:val="000000"/>
        </w:rPr>
        <w:t>Prijave na oglas</w:t>
      </w:r>
      <w:r>
        <w:rPr>
          <w:color w:val="000000"/>
        </w:rPr>
        <w:t xml:space="preserve"> se dostavljaju</w:t>
      </w:r>
      <w:r w:rsidRPr="00F37AC8">
        <w:rPr>
          <w:color w:val="000000"/>
        </w:rPr>
        <w:t xml:space="preserve"> na adresu: Općina </w:t>
      </w:r>
      <w:proofErr w:type="spellStart"/>
      <w:r w:rsidR="00E76E99">
        <w:rPr>
          <w:color w:val="000000"/>
        </w:rPr>
        <w:t>Punitovci</w:t>
      </w:r>
      <w:proofErr w:type="spellEnd"/>
      <w:r w:rsidRPr="00F37AC8">
        <w:rPr>
          <w:color w:val="000000"/>
        </w:rPr>
        <w:t xml:space="preserve">, </w:t>
      </w:r>
      <w:r w:rsidR="00E76E99">
        <w:rPr>
          <w:color w:val="000000"/>
        </w:rPr>
        <w:t xml:space="preserve">Stjepana Radića 58, 31424 </w:t>
      </w:r>
      <w:proofErr w:type="spellStart"/>
      <w:r w:rsidR="00E76E99">
        <w:rPr>
          <w:color w:val="000000"/>
        </w:rPr>
        <w:t>Punitovci</w:t>
      </w:r>
      <w:r w:rsidRPr="00F37AC8">
        <w:rPr>
          <w:color w:val="000000"/>
        </w:rPr>
        <w:t>s</w:t>
      </w:r>
      <w:proofErr w:type="spellEnd"/>
      <w:r w:rsidRPr="00F37AC8">
        <w:rPr>
          <w:color w:val="000000"/>
        </w:rPr>
        <w:t xml:space="preserve"> naznakom: „</w:t>
      </w:r>
      <w:r w:rsidRPr="00F37AC8">
        <w:t>NE OTVARAJ – Prijava na oglas za prijam</w:t>
      </w:r>
      <w:r w:rsidR="00287652">
        <w:t xml:space="preserve"> </w:t>
      </w:r>
      <w:r w:rsidRPr="00F37AC8">
        <w:t xml:space="preserve">u službu na </w:t>
      </w:r>
      <w:r w:rsidRPr="00F37AC8">
        <w:lastRenderedPageBreak/>
        <w:t>određeno vrijeme</w:t>
      </w:r>
      <w:r w:rsidR="00E76E99">
        <w:t xml:space="preserve"> – „PROČELNIK/CA JEDINSTVENOG UPRAVNOG ODJELA</w:t>
      </w:r>
      <w:r w:rsidRPr="00F37AC8">
        <w:t>“</w:t>
      </w:r>
      <w:r w:rsidRPr="00F37AC8">
        <w:rPr>
          <w:b/>
          <w:color w:val="000000"/>
        </w:rPr>
        <w:t xml:space="preserve">u roku od 8 </w:t>
      </w:r>
      <w:r w:rsidRPr="00F37AC8">
        <w:rPr>
          <w:rStyle w:val="bold1"/>
          <w:color w:val="000000"/>
        </w:rPr>
        <w:t>dana</w:t>
      </w:r>
      <w:r w:rsidRPr="00F37AC8">
        <w:rPr>
          <w:color w:val="000000"/>
        </w:rPr>
        <w:t xml:space="preserve"> od objave oglasa na web stranicama Hrvatskog zavoda za zapoš</w:t>
      </w:r>
      <w:r>
        <w:rPr>
          <w:color w:val="000000"/>
        </w:rPr>
        <w:t>ljavanje, Područna služba Osijek.</w:t>
      </w:r>
    </w:p>
    <w:p w:rsidR="001967C6" w:rsidRPr="00F37AC8" w:rsidRDefault="001967C6" w:rsidP="001967C6">
      <w:pPr>
        <w:pStyle w:val="tekst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F37AC8">
        <w:rPr>
          <w:color w:val="000000"/>
        </w:rPr>
        <w:t>O rezultatima oglasa kandidati će biti obaviješteni u zakonskom roku.</w:t>
      </w:r>
    </w:p>
    <w:p w:rsidR="001967C6" w:rsidRDefault="001967C6" w:rsidP="001967C6">
      <w:pPr>
        <w:pStyle w:val="tekst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>
        <w:rPr>
          <w:color w:val="000000"/>
        </w:rPr>
        <w:t>Na temelju članka 24</w:t>
      </w:r>
      <w:r w:rsidRPr="00F37AC8">
        <w:rPr>
          <w:color w:val="000000"/>
        </w:rPr>
        <w:t>.</w:t>
      </w:r>
      <w:r>
        <w:rPr>
          <w:color w:val="000000"/>
        </w:rPr>
        <w:t xml:space="preserve"> stavka 5. ZNS nakon što je oglas za prijam u službu raspisan ne mora se izvršiti izbor između kandidata/kandidatkinja, ali se u tom slučaju donosi Odluka o poništenju oglasa.</w:t>
      </w:r>
    </w:p>
    <w:p w:rsidR="001967C6" w:rsidRDefault="001967C6" w:rsidP="001967C6">
      <w:pPr>
        <w:pStyle w:val="tekst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>
        <w:rPr>
          <w:color w:val="000000"/>
        </w:rPr>
        <w:t>Protiv navedene odluke nije dopušteno podnošenje pravnih lijekova. Obavijest o poništenju oglasa se dostavlja svim kandidatima/kandidatkinjama.</w:t>
      </w:r>
    </w:p>
    <w:p w:rsidR="00E76E99" w:rsidRDefault="00E76E99" w:rsidP="001967C6">
      <w:pPr>
        <w:pStyle w:val="tekst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:rsidR="00E76E99" w:rsidRDefault="00E76E99" w:rsidP="001967C6">
      <w:pPr>
        <w:pStyle w:val="tekst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:rsidR="001967C6" w:rsidRPr="00F37AC8" w:rsidRDefault="001967C6" w:rsidP="001967C6">
      <w:pPr>
        <w:pStyle w:val="tekst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:rsidR="00E76E99" w:rsidRDefault="001967C6" w:rsidP="00E76E99">
      <w:pPr>
        <w:pStyle w:val="tekst"/>
        <w:spacing w:before="0" w:beforeAutospacing="0" w:after="120" w:afterAutospacing="0"/>
        <w:rPr>
          <w:b/>
          <w:color w:val="000000"/>
        </w:rPr>
      </w:pPr>
      <w:r w:rsidRPr="00F37AC8">
        <w:rPr>
          <w:color w:val="000000"/>
        </w:rPr>
        <w:tab/>
      </w:r>
      <w:r w:rsidRPr="00F37AC8">
        <w:rPr>
          <w:color w:val="000000"/>
        </w:rPr>
        <w:tab/>
      </w:r>
      <w:r w:rsidRPr="00F37AC8">
        <w:rPr>
          <w:color w:val="000000"/>
        </w:rPr>
        <w:tab/>
      </w:r>
      <w:r w:rsidRPr="00F37AC8">
        <w:rPr>
          <w:color w:val="000000"/>
        </w:rPr>
        <w:tab/>
      </w:r>
      <w:r w:rsidRPr="00F37AC8">
        <w:rPr>
          <w:color w:val="000000"/>
        </w:rPr>
        <w:tab/>
      </w:r>
      <w:r w:rsidRPr="00F37AC8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E76E99">
        <w:rPr>
          <w:b/>
          <w:color w:val="000000"/>
        </w:rPr>
        <w:t>OPĆINSKA NAČELNICA</w:t>
      </w:r>
    </w:p>
    <w:p w:rsidR="00E76E99" w:rsidRPr="00E76E99" w:rsidRDefault="00E42566" w:rsidP="00E76E99">
      <w:pPr>
        <w:pStyle w:val="tekst"/>
        <w:spacing w:before="0" w:beforeAutospacing="0" w:after="120" w:afterAutospacing="0"/>
        <w:ind w:left="5040" w:firstLine="720"/>
        <w:rPr>
          <w:b/>
          <w:color w:val="000000"/>
        </w:rPr>
      </w:pPr>
      <w:r>
        <w:rPr>
          <w:b/>
          <w:color w:val="000000"/>
        </w:rPr>
        <w:t xml:space="preserve">             Jasna Matković</w:t>
      </w:r>
    </w:p>
    <w:p w:rsidR="001967C6" w:rsidRPr="00F37AC8" w:rsidRDefault="001967C6" w:rsidP="001967C6">
      <w:pPr>
        <w:pStyle w:val="tekst"/>
        <w:tabs>
          <w:tab w:val="center" w:pos="7088"/>
        </w:tabs>
        <w:spacing w:before="0" w:beforeAutospacing="0" w:after="120" w:afterAutospacing="0"/>
        <w:rPr>
          <w:color w:val="000000"/>
        </w:rPr>
      </w:pPr>
      <w:r w:rsidRPr="00F37AC8">
        <w:rPr>
          <w:color w:val="000000"/>
        </w:rPr>
        <w:t>.</w:t>
      </w:r>
    </w:p>
    <w:p w:rsidR="008A13C9" w:rsidRDefault="008A13C9" w:rsidP="00EA09E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A13C9" w:rsidRPr="00EA09E0" w:rsidRDefault="008A13C9" w:rsidP="00EA09E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A13C9" w:rsidRPr="00EA09E0" w:rsidSect="006D5DED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84EB0"/>
    <w:multiLevelType w:val="hybridMultilevel"/>
    <w:tmpl w:val="CB1453C6"/>
    <w:lvl w:ilvl="0" w:tplc="4A96F406"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39DAD27E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C5260DE"/>
    <w:multiLevelType w:val="hybridMultilevel"/>
    <w:tmpl w:val="E14479E6"/>
    <w:lvl w:ilvl="0" w:tplc="4594AB9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2AB62F1"/>
    <w:multiLevelType w:val="hybridMultilevel"/>
    <w:tmpl w:val="220EC8F2"/>
    <w:lvl w:ilvl="0" w:tplc="C3D67E4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A09E0"/>
    <w:rsid w:val="00016BC7"/>
    <w:rsid w:val="000508D5"/>
    <w:rsid w:val="001814D1"/>
    <w:rsid w:val="00195E7E"/>
    <w:rsid w:val="001967C6"/>
    <w:rsid w:val="001C7A9F"/>
    <w:rsid w:val="001E4FFE"/>
    <w:rsid w:val="002355DB"/>
    <w:rsid w:val="00280B7F"/>
    <w:rsid w:val="00287652"/>
    <w:rsid w:val="002D6050"/>
    <w:rsid w:val="002F7ED4"/>
    <w:rsid w:val="003C6AB5"/>
    <w:rsid w:val="003F7184"/>
    <w:rsid w:val="00455EF6"/>
    <w:rsid w:val="004E3A80"/>
    <w:rsid w:val="004F24D4"/>
    <w:rsid w:val="00540F82"/>
    <w:rsid w:val="005862EE"/>
    <w:rsid w:val="005C5E0B"/>
    <w:rsid w:val="00630B9E"/>
    <w:rsid w:val="006753D9"/>
    <w:rsid w:val="00676E03"/>
    <w:rsid w:val="006D5DED"/>
    <w:rsid w:val="00701C5A"/>
    <w:rsid w:val="0075057F"/>
    <w:rsid w:val="0075492D"/>
    <w:rsid w:val="0078374C"/>
    <w:rsid w:val="007C5D4C"/>
    <w:rsid w:val="007D4EC2"/>
    <w:rsid w:val="00862535"/>
    <w:rsid w:val="008A13C9"/>
    <w:rsid w:val="008C270E"/>
    <w:rsid w:val="008D7440"/>
    <w:rsid w:val="00904CA2"/>
    <w:rsid w:val="00924EE2"/>
    <w:rsid w:val="00927C01"/>
    <w:rsid w:val="00972D6D"/>
    <w:rsid w:val="00993001"/>
    <w:rsid w:val="00997D7D"/>
    <w:rsid w:val="009A3045"/>
    <w:rsid w:val="00AF0900"/>
    <w:rsid w:val="00B21A36"/>
    <w:rsid w:val="00B6165C"/>
    <w:rsid w:val="00BA6C29"/>
    <w:rsid w:val="00C37467"/>
    <w:rsid w:val="00C40AAA"/>
    <w:rsid w:val="00CB23A0"/>
    <w:rsid w:val="00D861FC"/>
    <w:rsid w:val="00DB45A7"/>
    <w:rsid w:val="00DB5E7D"/>
    <w:rsid w:val="00E30222"/>
    <w:rsid w:val="00E42566"/>
    <w:rsid w:val="00E4716B"/>
    <w:rsid w:val="00E76E99"/>
    <w:rsid w:val="00E86817"/>
    <w:rsid w:val="00EA09E0"/>
    <w:rsid w:val="00EC4FB0"/>
    <w:rsid w:val="00F3601E"/>
    <w:rsid w:val="00F548BF"/>
    <w:rsid w:val="00F743B7"/>
    <w:rsid w:val="00FC34CE"/>
    <w:rsid w:val="00FF5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69565"/>
  <w15:docId w15:val="{19FC5354-825E-4899-8685-C8A0765E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A9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B5E7D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96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67C6"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196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1">
    <w:name w:val="bold1"/>
    <w:rsid w:val="001967C6"/>
    <w:rPr>
      <w:b/>
      <w:bCs/>
    </w:rPr>
  </w:style>
  <w:style w:type="paragraph" w:styleId="Odlomakpopisa">
    <w:name w:val="List Paragraph"/>
    <w:basedOn w:val="Normal"/>
    <w:uiPriority w:val="34"/>
    <w:qFormat/>
    <w:rsid w:val="00701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unitovci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ov.hr/UserDocsImages/Moja%20uprava/Popis%20dokaza%20za%20ostvarivanje%20prava%20prednosti%20pri%20zapo&#353;ljavanju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A3827-F061-4DAE-B854-AE2C7512E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Jasna</cp:lastModifiedBy>
  <cp:revision>11</cp:revision>
  <cp:lastPrinted>2023-01-23T11:53:00Z</cp:lastPrinted>
  <dcterms:created xsi:type="dcterms:W3CDTF">2023-01-23T01:30:00Z</dcterms:created>
  <dcterms:modified xsi:type="dcterms:W3CDTF">2023-01-23T12:08:00Z</dcterms:modified>
</cp:coreProperties>
</file>