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hr-HR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hr-HR"/>
        </w:rPr>
        <w:t xml:space="preserve">KLASA: 400-01/23-01/1</w:t>
      </w:r>
      <w:r/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hr-HR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hr-HR"/>
        </w:rPr>
        <w:t xml:space="preserve">U</w:t>
      </w:r>
      <w:r>
        <w:rPr>
          <w:rFonts w:ascii="Times New Roman" w:hAnsi="Times New Roman" w:eastAsia="Times New Roman" w:cs="Times New Roman"/>
          <w:sz w:val="20"/>
          <w:szCs w:val="20"/>
          <w:lang w:eastAsia="hr-HR"/>
        </w:rPr>
        <w:t xml:space="preserve">RBROJ</w:t>
      </w:r>
      <w:r>
        <w:rPr>
          <w:rFonts w:ascii="Times New Roman" w:hAnsi="Times New Roman" w:eastAsia="Times New Roman" w:cs="Times New Roman"/>
          <w:sz w:val="20"/>
          <w:szCs w:val="20"/>
          <w:lang w:eastAsia="hr-HR"/>
        </w:rPr>
        <w:t xml:space="preserve">:</w:t>
      </w:r>
      <w:r>
        <w:rPr>
          <w:rFonts w:ascii="Times New Roman" w:hAnsi="Times New Roman" w:eastAsia="Times New Roman" w:cs="Times New Roman"/>
          <w:sz w:val="20"/>
          <w:szCs w:val="20"/>
          <w:lang w:eastAsia="hr-HR"/>
        </w:rPr>
        <w:t xml:space="preserve"> 2158-33-01-23-1</w:t>
      </w:r>
      <w:r/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hr-HR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hr-HR"/>
        </w:rPr>
        <w:t xml:space="preserve">Punitovci</w:t>
      </w:r>
      <w:r>
        <w:rPr>
          <w:rFonts w:ascii="Times New Roman" w:hAnsi="Times New Roman" w:eastAsia="Times New Roman" w:cs="Times New Roman"/>
          <w:sz w:val="20"/>
          <w:szCs w:val="20"/>
          <w:lang w:eastAsia="hr-HR"/>
        </w:rPr>
        <w:t xml:space="preserve">, 01. prosinca 2023. </w:t>
      </w:r>
      <w:r/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temelju članka 28., 29., 30.,31., 40.,43., Zakona o proračunu (Narodne novine 144/21) </w:t>
      </w:r>
      <w:r>
        <w:rPr>
          <w:rFonts w:ascii="Times New Roman" w:hAnsi="Times New Roman" w:cs="Times New Roman"/>
          <w:sz w:val="20"/>
          <w:szCs w:val="20"/>
        </w:rPr>
        <w:t xml:space="preserve">i </w:t>
      </w:r>
      <w:r>
        <w:rPr>
          <w:rFonts w:ascii="Times New Roman" w:hAnsi="Times New Roman" w:cs="Times New Roman"/>
          <w:sz w:val="20"/>
          <w:szCs w:val="20"/>
        </w:rPr>
        <w:t xml:space="preserve">odredbi </w:t>
      </w:r>
      <w:r>
        <w:rPr>
          <w:rFonts w:ascii="Times New Roman" w:hAnsi="Times New Roman" w:cs="Times New Roman"/>
          <w:sz w:val="20"/>
          <w:szCs w:val="20"/>
        </w:rPr>
        <w:t xml:space="preserve">članka </w:t>
      </w:r>
      <w:r>
        <w:rPr>
          <w:rFonts w:ascii="Times New Roman" w:hAnsi="Times New Roman" w:cs="Times New Roman"/>
          <w:sz w:val="20"/>
          <w:szCs w:val="20"/>
        </w:rPr>
        <w:t xml:space="preserve">30.</w:t>
      </w:r>
      <w:r>
        <w:rPr>
          <w:rFonts w:ascii="Times New Roman" w:hAnsi="Times New Roman" w:cs="Times New Roman"/>
          <w:sz w:val="20"/>
          <w:szCs w:val="20"/>
        </w:rPr>
        <w:t xml:space="preserve"> Statuta Općine</w:t>
      </w:r>
      <w:r>
        <w:rPr>
          <w:rFonts w:ascii="Times New Roman" w:hAnsi="Times New Roman" w:cs="Times New Roman"/>
          <w:sz w:val="20"/>
          <w:szCs w:val="20"/>
        </w:rPr>
        <w:t xml:space="preserve"> Punitovci</w:t>
      </w:r>
      <w:r>
        <w:rPr>
          <w:rFonts w:ascii="Times New Roman" w:hAnsi="Times New Roman" w:cs="Times New Roman"/>
          <w:sz w:val="20"/>
          <w:szCs w:val="20"/>
        </w:rPr>
        <w:t xml:space="preserve"> („Službeni </w:t>
      </w:r>
      <w:r>
        <w:rPr>
          <w:rFonts w:ascii="Times New Roman" w:hAnsi="Times New Roman" w:cs="Times New Roman"/>
          <w:sz w:val="20"/>
          <w:szCs w:val="20"/>
        </w:rPr>
        <w:t xml:space="preserve">glasnik Općine Punitovci“, broj 1/21</w:t>
      </w:r>
      <w:r>
        <w:rPr>
          <w:rFonts w:ascii="Times New Roman" w:hAnsi="Times New Roman" w:cs="Times New Roman"/>
          <w:sz w:val="20"/>
          <w:szCs w:val="20"/>
        </w:rPr>
        <w:t xml:space="preserve">)</w:t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rPr>
          <w:rFonts w:ascii="Times New Roman" w:hAnsi="Times New Roman" w:cs="Times New Roman"/>
          <w:sz w:val="20"/>
          <w:szCs w:val="20"/>
        </w:rPr>
        <w:t xml:space="preserve"> Općinsko vijeće Općine</w:t>
      </w:r>
      <w:r>
        <w:rPr>
          <w:rFonts w:ascii="Times New Roman" w:hAnsi="Times New Roman" w:cs="Times New Roman"/>
          <w:sz w:val="20"/>
          <w:szCs w:val="20"/>
        </w:rPr>
        <w:t xml:space="preserve"> Punitovci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na svojoj</w:t>
      </w:r>
      <w:r>
        <w:rPr>
          <w:rFonts w:ascii="Times New Roman" w:hAnsi="Times New Roman" w:cs="Times New Roman"/>
          <w:sz w:val="20"/>
          <w:szCs w:val="20"/>
        </w:rPr>
        <w:t xml:space="preserve"> 21. </w:t>
      </w:r>
      <w:r>
        <w:rPr>
          <w:rFonts w:ascii="Times New Roman" w:hAnsi="Times New Roman" w:cs="Times New Roman"/>
          <w:sz w:val="20"/>
          <w:szCs w:val="20"/>
        </w:rPr>
        <w:t xml:space="preserve">sjednici, održanoj 01. prosinca 2023. </w:t>
      </w:r>
      <w:r>
        <w:rPr>
          <w:rFonts w:ascii="Times New Roman" w:hAnsi="Times New Roman" w:cs="Times New Roman"/>
          <w:sz w:val="20"/>
          <w:szCs w:val="20"/>
        </w:rPr>
        <w:t xml:space="preserve">godine donosi:</w:t>
      </w:r>
      <w:r/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Plan proračuna za 2024. godinu s projekcijama za 2025. i 2026. godinu</w:t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Članak 1.</w:t>
      </w:r>
      <w:r/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Proračun Općine </w:t>
      </w:r>
      <w:r>
        <w:rPr>
          <w:rFonts w:ascii="Times New Roman" w:hAnsi="Times New Roman" w:cs="Times New Roman"/>
          <w:sz w:val="20"/>
          <w:szCs w:val="20"/>
        </w:rPr>
        <w:t xml:space="preserve">Punitovci</w:t>
      </w:r>
      <w:r>
        <w:rPr>
          <w:rFonts w:ascii="Times New Roman" w:hAnsi="Times New Roman" w:cs="Times New Roman"/>
          <w:sz w:val="20"/>
          <w:szCs w:val="20"/>
        </w:rPr>
        <w:t xml:space="preserve"> za </w:t>
      </w:r>
      <w:r>
        <w:rPr>
          <w:rFonts w:ascii="Times New Roman" w:hAnsi="Times New Roman" w:cs="Times New Roman"/>
          <w:sz w:val="20"/>
          <w:szCs w:val="20"/>
        </w:rPr>
        <w:t xml:space="preserve">202</w:t>
      </w:r>
      <w:r>
        <w:rPr>
          <w:rFonts w:ascii="Times New Roman" w:hAnsi="Times New Roman" w:cs="Times New Roman"/>
          <w:sz w:val="20"/>
          <w:szCs w:val="20"/>
        </w:rPr>
        <w:t xml:space="preserve">4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g</w:t>
      </w:r>
      <w:r>
        <w:rPr>
          <w:rFonts w:ascii="Times New Roman" w:hAnsi="Times New Roman" w:cs="Times New Roman"/>
          <w:sz w:val="20"/>
          <w:szCs w:val="20"/>
        </w:rPr>
        <w:t xml:space="preserve">odi</w:t>
      </w:r>
      <w:r>
        <w:rPr>
          <w:rFonts w:ascii="Times New Roman" w:hAnsi="Times New Roman" w:cs="Times New Roman"/>
          <w:sz w:val="20"/>
          <w:szCs w:val="20"/>
        </w:rPr>
        <w:t xml:space="preserve">n</w:t>
      </w:r>
      <w:r>
        <w:rPr>
          <w:rFonts w:ascii="Times New Roman" w:hAnsi="Times New Roman" w:cs="Times New Roman"/>
          <w:sz w:val="20"/>
          <w:szCs w:val="20"/>
        </w:rPr>
        <w:t xml:space="preserve">u i projekcije proračuna za </w:t>
      </w:r>
      <w:r>
        <w:rPr>
          <w:rFonts w:ascii="Times New Roman" w:hAnsi="Times New Roman" w:cs="Times New Roman"/>
          <w:sz w:val="20"/>
          <w:szCs w:val="20"/>
        </w:rPr>
        <w:t xml:space="preserve">202</w:t>
      </w:r>
      <w:r>
        <w:rPr>
          <w:rFonts w:ascii="Times New Roman" w:hAnsi="Times New Roman" w:cs="Times New Roman"/>
          <w:sz w:val="20"/>
          <w:szCs w:val="20"/>
        </w:rPr>
        <w:t xml:space="preserve">5</w:t>
      </w:r>
      <w:r>
        <w:rPr>
          <w:rFonts w:ascii="Times New Roman" w:hAnsi="Times New Roman" w:cs="Times New Roman"/>
          <w:sz w:val="20"/>
          <w:szCs w:val="20"/>
        </w:rPr>
        <w:t xml:space="preserve">. godinu i 202</w:t>
      </w:r>
      <w:r>
        <w:rPr>
          <w:rFonts w:ascii="Times New Roman" w:hAnsi="Times New Roman" w:cs="Times New Roman"/>
          <w:sz w:val="20"/>
          <w:szCs w:val="20"/>
        </w:rPr>
        <w:t xml:space="preserve">6</w:t>
      </w:r>
      <w:r>
        <w:rPr>
          <w:rFonts w:ascii="Times New Roman" w:hAnsi="Times New Roman" w:cs="Times New Roman"/>
          <w:sz w:val="20"/>
          <w:szCs w:val="20"/>
        </w:rPr>
        <w:t xml:space="preserve">. godinu sastoji se od Računa prihoda i rashoda i Računa financiranja kako slijedi:</w:t>
      </w:r>
      <w:r/>
    </w:p>
    <w:p>
      <w:pPr>
        <w:pStyle w:val="1235"/>
        <w:numPr>
          <w:ilvl w:val="0"/>
          <w:numId w:val="2"/>
        </w:numPr>
        <w:ind w:left="36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OPĆI DIO</w:t>
      </w:r>
      <w:r/>
    </w:p>
    <w:p>
      <w:pPr>
        <w:pStyle w:val="1235"/>
        <w:numPr>
          <w:ilvl w:val="0"/>
          <w:numId w:val="15"/>
        </w:numPr>
        <w:ind w:left="284" w:hanging="284"/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RAČUN PRIHODA I RASHODA</w:t>
      </w:r>
      <w:r/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>
        <w:trPr/>
        <w:tc>
          <w:tcPr>
            <w:shd w:val="clear" w:color="auto" w:fill="505050"/>
            <w:tcW w:w="613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 xml:space="preserve">OPIS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 xml:space="preserve">PLAN PRORAČUNA ZA 2024. GODINA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 xml:space="preserve">PROJEKCIJA PLANA PRORAČUNA ZA 2025. G.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 xml:space="preserve">PROJEKCIJA PLANA PRORAČUNA ZA 2026. G.</w:t>
            </w:r>
            <w:r/>
          </w:p>
        </w:tc>
      </w:tr>
      <w:tr>
        <w:trPr/>
        <w:tc>
          <w:tcPr>
            <w:shd w:val="clear" w:color="auto" w:fill="505050"/>
            <w:tcW w:w="613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 xml:space="preserve">1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 xml:space="preserve">2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 xml:space="preserve">3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 xml:space="preserve">4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Prihodi poslovanja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1.867.700,00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1.877.500,00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1.970.300,00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Prihodi od prodaje nefinancijske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233.400,00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245.000,00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257.100,00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UKUPNO PRIHODI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2.101.100,00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2.122.500,00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2.227.400,00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Rashodi poslovanja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1.533.000,00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1.593.100,00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1.671.700,00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Rashodi za nabavu nefinancijske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573.000,00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534.600,00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561.100,00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UKUPNO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2.106.000,00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2.127.700,00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2.232.800,00</w:t>
            </w:r>
            <w:r/>
          </w:p>
        </w:tc>
      </w:tr>
      <w:tr>
        <w:trPr>
          <w:trHeight w:val="540"/>
        </w:trPr>
        <w:tc>
          <w:tcPr>
            <w:shd w:val="clear" w:color="auto" w:fill="ffe699"/>
            <w:tcW w:w="613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RAZLIKA VIŠAK/MANJAK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-4.900,00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-5.200,00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-5.400,00</w:t>
            </w:r>
            <w:r/>
          </w:p>
        </w:tc>
      </w:tr>
    </w:tbl>
    <w:p>
      <w:pPr>
        <w:spacing w:after="0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</w:r>
      <w:r/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1235"/>
        <w:numPr>
          <w:ilvl w:val="0"/>
          <w:numId w:val="15"/>
        </w:numPr>
        <w:ind w:left="284" w:hanging="284"/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RASPOLOŽIVA SREDSTVA IZ PRETHODNIH GODINA</w:t>
      </w:r>
      <w:r/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>
        <w:trPr/>
        <w:tc>
          <w:tcPr>
            <w:shd w:val="clear" w:color="auto" w:fill="ddebf7"/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UKUPAN DONOS VIŠKA/MANJKA IZ PRETHODNIH GODINA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</w:r>
            <w:r/>
          </w:p>
        </w:tc>
      </w:tr>
      <w:tr>
        <w:trPr>
          <w:trHeight w:val="540"/>
        </w:trPr>
        <w:tc>
          <w:tcPr>
            <w:shd w:val="clear" w:color="auto" w:fill="ffe699"/>
            <w:tcW w:w="613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VIŠAK/MANJAK IZ PRETHODNIH GODINA KOJI ĆE SE POKRITI/RASPOREDITI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</w:r>
            <w:r/>
          </w:p>
        </w:tc>
      </w:tr>
    </w:tbl>
    <w:p>
      <w:pPr>
        <w:spacing w:after="0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</w:r>
      <w:r/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1235"/>
        <w:numPr>
          <w:ilvl w:val="0"/>
          <w:numId w:val="15"/>
        </w:numPr>
        <w:ind w:left="284" w:hanging="284"/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RAČUN FINANCIRANJA</w:t>
      </w:r>
      <w:r/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Primici od financijske imovine i zaduživanja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29.900,00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31.400,00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32.900,00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Izdaci za financijsku imovinu i otplate zajmova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25.000,00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26.200,00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27.500,00</w:t>
            </w:r>
            <w:r/>
          </w:p>
        </w:tc>
      </w:tr>
      <w:tr>
        <w:trPr>
          <w:trHeight w:val="540"/>
        </w:trPr>
        <w:tc>
          <w:tcPr>
            <w:shd w:val="clear" w:color="auto" w:fill="ffe699"/>
            <w:tcW w:w="613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NETO FINANCIRANJE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4.900,00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5.200,00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5.400,00</w:t>
            </w:r>
            <w:r/>
          </w:p>
        </w:tc>
      </w:tr>
    </w:tbl>
    <w:p>
      <w:pPr>
        <w:spacing w:after="0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</w:r>
      <w:r/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>
        <w:trPr>
          <w:trHeight w:val="540"/>
        </w:trPr>
        <w:tc>
          <w:tcPr>
            <w:shd w:val="clear" w:color="auto" w:fill="ffe699"/>
            <w:tcW w:w="613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VIŠAK/MANJAK + NETO FINANCIRANJE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0,00</w:t>
            </w:r>
            <w:r/>
          </w:p>
        </w:tc>
      </w:tr>
    </w:tbl>
    <w:p>
      <w:pPr>
        <w:spacing w:after="0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</w:r>
      <w:r/>
    </w:p>
    <w:p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>
          <w:headerReference w:type="default" r:id="rId9"/>
          <w:footerReference w:type="default" r:id="rId13"/>
          <w:footnotePr/>
          <w:endnotePr/>
          <w:type w:val="nextPage"/>
          <w:pgSz w:w="11906" w:h="16838" w:orient="portrait"/>
          <w:pgMar w:top="962" w:right="849" w:bottom="851" w:left="1134" w:header="567" w:footer="283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Članak 2.</w:t>
      </w:r>
      <w:r/>
    </w:p>
    <w:p>
      <w:pPr>
        <w:jc w:val="both"/>
        <w:rPr>
          <w:rFonts w:ascii="Times New Roman" w:hAnsi="Times New Roman" w:eastAsia="Times New Roman" w:cs="Times New Roman"/>
          <w:b/>
          <w:bCs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 xml:space="preserve">Prihodi i rashodi, te primici i izdaci po ekonomskoj klasifikaciji utv</w:t>
      </w:r>
      <w:r>
        <w:rPr>
          <w:rFonts w:ascii="Times New Roman" w:hAnsi="Times New Roman" w:cs="Times New Roman"/>
          <w:sz w:val="20"/>
          <w:szCs w:val="20"/>
        </w:rPr>
        <w:t xml:space="preserve">rđuju se 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</w:t>
      </w:r>
      <w:r>
        <w:rPr>
          <w:rFonts w:ascii="Times New Roman" w:hAnsi="Times New Roman" w:cs="Times New Roman"/>
          <w:sz w:val="20"/>
          <w:szCs w:val="20"/>
        </w:rPr>
        <w:t xml:space="preserve">ačunu prihoda i rashoda</w:t>
      </w:r>
      <w:r>
        <w:rPr>
          <w:rFonts w:ascii="Times New Roman" w:hAnsi="Times New Roman" w:cs="Times New Roman"/>
          <w:sz w:val="20"/>
          <w:szCs w:val="20"/>
        </w:rPr>
        <w:t xml:space="preserve"> 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</w:t>
      </w:r>
      <w:r>
        <w:rPr>
          <w:rFonts w:ascii="Times New Roman" w:hAnsi="Times New Roman" w:cs="Times New Roman"/>
          <w:sz w:val="20"/>
          <w:szCs w:val="20"/>
        </w:rPr>
        <w:t xml:space="preserve">ačunu financiranja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kako slijedi:</w:t>
      </w:r>
      <w:r/>
    </w:p>
    <w:p>
      <w:pPr>
        <w:pStyle w:val="1235"/>
        <w:numPr>
          <w:ilvl w:val="0"/>
          <w:numId w:val="13"/>
        </w:numPr>
        <w:ind w:left="284" w:hanging="284"/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RAČUN PRIHODA I RASHODA</w:t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PRIHODI PREMA EKONOMSKOJ KLASIFIKACIJI</w:t>
      </w:r>
      <w:r/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>
        <w:trPr/>
        <w:tc>
          <w:tcPr>
            <w:shd w:val="clear" w:color="auto" w:fill="505050"/>
            <w:tcW w:w="613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RAČUN I OPIS RAČUNA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PLAN PRORAČUNA ZA 2024. GODINA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PROJEKCIJA PLANA PRORAČUNA ZA 2025. G.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PROJEKCIJA PLANA PRORAČUNA ZA 2026. G.</w:t>
            </w:r>
            <w:r/>
          </w:p>
        </w:tc>
      </w:tr>
      <w:tr>
        <w:trPr/>
        <w:tc>
          <w:tcPr>
            <w:shd w:val="clear" w:color="auto" w:fill="505050"/>
            <w:tcW w:w="613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1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3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4</w:t>
            </w:r>
            <w:r/>
          </w:p>
        </w:tc>
      </w:tr>
      <w:tr>
        <w:trPr/>
        <w:tc>
          <w:tcPr>
            <w:shd w:val="clear" w:color="auto" w:fill="bdd7ee"/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Prihodi poslovanja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1.867.700,00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1.877.500,00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1.970.300,00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 Prihodi od poreza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343.000,00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359.900,00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377.300,00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 Pomoći iz inozemstva i od subjekata unutar općeg proračuna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1.217.700,00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1.195.400,00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1.255.200,00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64 Prihodi od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185.300,00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194.700,00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204.400,00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 Prihodi od upravnih i administrativnih pristojbi, pristojbi po posebnim propisima i naknada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121.700,00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127.500,00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133.400,00</w:t>
            </w:r>
            <w:r/>
          </w:p>
        </w:tc>
      </w:tr>
      <w:tr>
        <w:trPr/>
        <w:tc>
          <w:tcPr>
            <w:shd w:val="clear" w:color="auto" w:fill="bdd7ee"/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Prihodi od prodaje nefinancijske imovine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233.400,00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245.000,00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257.100,00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neproizvedene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178.400,00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187.200,00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196.400,00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72 Prihodi od prodaje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55.000,00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57.800,00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60.700,00</w:t>
            </w:r>
            <w:r/>
          </w:p>
        </w:tc>
      </w:tr>
      <w:tr>
        <w:trPr/>
        <w:tc>
          <w:tcPr>
            <w:shd w:val="clear" w:color="auto" w:fill="505050"/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UKUPNO PRIHODI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2.101.100,00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2.122.500,00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2.227.400,00</w:t>
            </w:r>
            <w:r/>
          </w:p>
        </w:tc>
      </w:tr>
    </w:tbl>
    <w:p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/>
    </w:p>
    <w:p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RASHODI PREMA EKONOMSKOJ KLASIFIKACIJI</w:t>
      </w:r>
      <w:r/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>
        <w:trPr/>
        <w:tc>
          <w:tcPr>
            <w:shd w:val="clear" w:color="auto" w:fill="505050"/>
            <w:tcW w:w="613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RAČUN I OPIS RAČUNA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PLAN PRORAČUNA ZA 2024. GODINA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PROJEKCIJA PLANA PRORAČUNA ZA 2025. G.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PROJEKCIJA PLANA PRORAČUNA ZA 2026. G.</w:t>
            </w:r>
            <w:r/>
          </w:p>
        </w:tc>
      </w:tr>
      <w:tr>
        <w:trPr/>
        <w:tc>
          <w:tcPr>
            <w:shd w:val="clear" w:color="auto" w:fill="505050"/>
            <w:tcW w:w="613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1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3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4</w:t>
            </w:r>
            <w:r/>
          </w:p>
        </w:tc>
      </w:tr>
      <w:tr>
        <w:trPr/>
        <w:tc>
          <w:tcPr>
            <w:shd w:val="clear" w:color="auto" w:fill="bdd7ee"/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1.533.000,00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1.593.100,00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1.671.700,00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 Rashodi za zaposlene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609.600,00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640.200,00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672.300,00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561.800,00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573.400,00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601.300,00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 Financijski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19.700,00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35 Subvencije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25.700,00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 Pomoći dane u inozemstvo i unutar općeg proračuna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15.400,00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37 Naknade građanima i kućanstvima na temelju osiguranja i druge naknade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66.200,00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69.500,00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73.000,00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240.200,00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252.000,00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264.300,00</w:t>
            </w:r>
            <w:r/>
          </w:p>
        </w:tc>
      </w:tr>
      <w:tr>
        <w:trPr/>
        <w:tc>
          <w:tcPr>
            <w:shd w:val="clear" w:color="auto" w:fill="bdd7ee"/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573.000,00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534.600,00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561.100,00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neproizvedene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28.000,00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547.700,00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508.000,00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533.100,00</w:t>
            </w:r>
            <w:r/>
          </w:p>
        </w:tc>
      </w:tr>
      <w:tr>
        <w:trPr/>
        <w:tc>
          <w:tcPr>
            <w:shd w:val="clear" w:color="auto" w:fill="505050"/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UKUPNO RASHODI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2.106.000,00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2.127.700,00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2.232.800,00</w:t>
            </w:r>
            <w:r/>
          </w:p>
        </w:tc>
      </w:tr>
    </w:tbl>
    <w:p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1235"/>
        <w:numPr>
          <w:ilvl w:val="0"/>
          <w:numId w:val="13"/>
        </w:numPr>
        <w:ind w:left="284" w:hanging="284"/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RAČUN FINANCIRANJA</w:t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RAČUN FINANCIRANJA PREMA EKONOMSKOJ KLASIFIKACIJI</w:t>
      </w:r>
      <w:r/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>
        <w:trPr/>
        <w:tc>
          <w:tcPr>
            <w:shd w:val="clear" w:color="auto" w:fill="505050"/>
            <w:tcW w:w="613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RAČUN I OPIS RAČUNA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PLAN PRORAČUNA ZA 2024. GODINA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PROJEKCIJA PLANA PRORAČUNA ZA 2025. G.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PROJEKCIJA PLANA PRORAČUNA ZA 2026. G.</w:t>
            </w:r>
            <w:r/>
          </w:p>
        </w:tc>
      </w:tr>
      <w:tr>
        <w:trPr/>
        <w:tc>
          <w:tcPr>
            <w:shd w:val="clear" w:color="auto" w:fill="505050"/>
            <w:tcW w:w="613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1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3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4</w:t>
            </w:r>
            <w:r/>
          </w:p>
        </w:tc>
      </w:tr>
      <w:tr>
        <w:trPr/>
        <w:tc>
          <w:tcPr>
            <w:shd w:val="clear" w:color="auto" w:fill="bdd7ee"/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Izdaci za financijsku imovinu i otplate zajmova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25.000,00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26.200,00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27.500,00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54 Izdaci za otplatu glavnice primljenih kredita i zajmova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27.500,00</w:t>
            </w:r>
            <w:r/>
          </w:p>
        </w:tc>
      </w:tr>
      <w:tr>
        <w:trPr/>
        <w:tc>
          <w:tcPr>
            <w:shd w:val="clear" w:color="auto" w:fill="bdd7ee"/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Primici od financijske imovine i zaduživanja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29.900,00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31.400,00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32.900,00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84 Primici od zaduživanja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32.900,00</w:t>
            </w:r>
            <w:r/>
          </w:p>
        </w:tc>
      </w:tr>
      <w:tr>
        <w:trPr/>
        <w:tc>
          <w:tcPr>
            <w:tcW w:w="61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</w:tbl>
    <w:p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/>
    </w:p>
    <w:p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3.</w:t>
      </w:r>
      <w:r/>
    </w:p>
    <w:p>
      <w:pPr>
        <w:jc w:val="both"/>
        <w:rPr>
          <w:rFonts w:ascii="Times New Roman" w:hAnsi="Times New Roman" w:eastAsia="Times New Roman" w:cs="Times New Roman"/>
          <w:b/>
          <w:bCs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 xml:space="preserve">Rashodi i izdaci raspoređuju se u Proračunu po programima, aktivnostima, projektima i izvorima financiranja po ekonomskoj klasifikaciji, funkcijskoj i programskoj klasifikaciji te po izvorima financiranja kako slijedi: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/>
    </w:p>
    <w:p>
      <w:pPr>
        <w:spacing w:after="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</w:r>
      <w:r/>
    </w:p>
    <w:p>
      <w:pPr>
        <w:pStyle w:val="1235"/>
        <w:numPr>
          <w:ilvl w:val="0"/>
          <w:numId w:val="2"/>
        </w:numPr>
        <w:ind w:left="36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POSEBNI DIO</w:t>
      </w:r>
      <w:r/>
    </w:p>
    <w:p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ORGANIZACIJSKA</w:t>
      </w:r>
      <w:r>
        <w:rPr>
          <w:rFonts w:ascii="Times New Roman" w:hAnsi="Times New Roman" w:cs="Times New Roman"/>
          <w:sz w:val="20"/>
          <w:szCs w:val="20"/>
        </w:rPr>
        <w:t xml:space="preserve"> KLASIFIKACIJA</w:t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>
        <w:trPr/>
        <w:tc>
          <w:tcPr>
            <w:shd w:val="clear" w:color="auto" w:fill="505050"/>
            <w:tcW w:w="421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OZNAKA I OPIS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PLAN PRORAČUNA ZA 2024. GODINA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PROJEKCIJA PLANA PRORAČUNA ZA 2025. G.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PROJEKCIJA PLANA PRORAČUNA ZA 2026. G.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4/2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4/3</w:t>
            </w:r>
            <w:r/>
          </w:p>
        </w:tc>
      </w:tr>
      <w:tr>
        <w:trPr/>
        <w:tc>
          <w:tcPr>
            <w:shd w:val="clear" w:color="auto" w:fill="505050"/>
            <w:tcW w:w="421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1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3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4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5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6</w:t>
            </w:r>
            <w:r/>
          </w:p>
        </w:tc>
      </w:tr>
      <w:tr>
        <w:trPr>
          <w:trHeight w:val="540"/>
        </w:trPr>
        <w:tc>
          <w:tcPr>
            <w:shd w:val="clear" w:color="auto" w:fill="ffc000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RAZDJEL 001 Predstavnička i izvršna tijela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61.300,00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64.300,00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67.400,00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104,89%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109,95%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GLAVA 00101 Predstavnička tijela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5.800,00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103,70%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107,41%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GLAVA 00102 Izvršna tijela - načelnik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55.900,00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58.700,00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61.600,00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105,01%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110,20%</w:t>
            </w:r>
            <w:r/>
          </w:p>
        </w:tc>
      </w:tr>
      <w:tr>
        <w:trPr>
          <w:trHeight w:val="540"/>
        </w:trPr>
        <w:tc>
          <w:tcPr>
            <w:shd w:val="clear" w:color="auto" w:fill="ffc000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RAZDJEL 002 Jedinstveni upravni odjel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2.069.700,00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2.089.600,00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2.192.900,00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100,96%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105,95%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GLAVA 00201 Redovna djelatnost Jedinstvenog upravnog odjela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249.700,00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261.800,00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274.600,00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104,85%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109,97%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GLAVA 00202 Društvene djelatnosti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810.000,00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850.300,00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892.600,00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104,98%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GLAVA 00203 Gospodarstvo, graditeljstvo i komunalna djelatnost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775.500,00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731.400,00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767.700,00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94,31%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98,99%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GLAVA 00204 Proračunski korisnik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Dječiji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vrtić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234.500,00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246.100,00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258.000,00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104,95%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110,02%</w:t>
            </w:r>
            <w:r/>
          </w:p>
        </w:tc>
      </w:tr>
      <w:tr>
        <w:trPr/>
        <w:tc>
          <w:tcPr>
            <w:shd w:val="clear" w:color="auto" w:fill="505050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UKUPNO RASHODI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2.131.000,00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2.153.900,00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2.260.300,00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101,07%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106,07%</w:t>
            </w:r>
            <w:r/>
          </w:p>
        </w:tc>
      </w:tr>
    </w:tbl>
    <w:p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/>
    </w:p>
    <w:p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PROGRAMSKA KLASIFIKACIJA</w:t>
      </w:r>
      <w:r/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>
        <w:trPr/>
        <w:tc>
          <w:tcPr>
            <w:shd w:val="clear" w:color="auto" w:fill="505050"/>
            <w:tcW w:w="421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OZNAKA I OPIS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PLAN PRORAČUNA ZA 2024. GODINA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PROJEKCIJA PLANA PRORAČUNA ZA 2025. G.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PROJEKCIJA PLANA PRORAČUNA ZA 2026. G.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4/2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4/3</w:t>
            </w:r>
            <w:r/>
          </w:p>
        </w:tc>
      </w:tr>
      <w:tr>
        <w:trPr/>
        <w:tc>
          <w:tcPr>
            <w:shd w:val="clear" w:color="auto" w:fill="505050"/>
            <w:tcW w:w="421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1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3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4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5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6</w:t>
            </w:r>
            <w:r/>
          </w:p>
        </w:tc>
      </w:tr>
      <w:tr>
        <w:trPr>
          <w:trHeight w:val="540"/>
        </w:trPr>
        <w:tc>
          <w:tcPr>
            <w:shd w:val="clear" w:color="auto" w:fill="ffc000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RAZDJEL 001 Predstavnička i izvršna tijela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61.300,00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64.300,00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67.400,00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104,89%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109,95%</w:t>
            </w:r>
            <w:r/>
          </w:p>
        </w:tc>
      </w:tr>
      <w:tr>
        <w:trPr>
          <w:trHeight w:val="540"/>
        </w:trPr>
        <w:tc>
          <w:tcPr>
            <w:shd w:val="clear" w:color="auto" w:fill="ffc000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GLAVA 00101 Predstavnička tijela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5.400,00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5.600,00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5.800,00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103,70%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107,41%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5.800,00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103,70%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107,41%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PROGRAM 1001 Program političkih stranaka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5.400,00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5.600,00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5.800,00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103,70%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107,41%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A100101 Redovan rad predstavničkih tijela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4.900,00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5.100,00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104,26%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108,51%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4.900,00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5.100,00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104,26%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108,51%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5.100,00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104,26%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108,51%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5.100,00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104,26%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108,51%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A100102 Financiranje rada političkih stranaka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>
          <w:trHeight w:val="540"/>
        </w:trPr>
        <w:tc>
          <w:tcPr>
            <w:shd w:val="clear" w:color="auto" w:fill="ffc000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GLAVA 00102 Izvršna tijela - načelnik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55.900,00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58.700,00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61.600,00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105,01%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110,20%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55.900,00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58.700,00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61.600,00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105,01%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110,20%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PROGRAM 1002 Ured načelnika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55.900,00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58.700,00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61.600,00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105,01%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110,20%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A100201 Redovan rad ureda načelnika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44.600,00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46.800,00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49.100,00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104,93%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110,09%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44.600,00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46.800,00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49.100,00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104,93%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110,09%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21.600,00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105,10%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21.600,00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105,10%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Izdaci za financijsku imovinu i otplate zajmova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26.200,00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27.500,00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104,80%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54 Izdaci za otplatu glavnice primljenih kredita i zajmova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27.500,00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104,80%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A100202 Dan Općine Punitovci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11.900,00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12.500,00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105,31%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110,62%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11.900,00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12.500,00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105,31%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110,62%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12.500,00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105,31%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110,62%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12.500,00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105,31%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110,62%</w:t>
            </w:r>
            <w:r/>
          </w:p>
        </w:tc>
      </w:tr>
      <w:tr>
        <w:trPr>
          <w:trHeight w:val="540"/>
        </w:trPr>
        <w:tc>
          <w:tcPr>
            <w:shd w:val="clear" w:color="auto" w:fill="ffc000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RAZDJEL 002 Jedinstveni upravni odjel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2.069.700,00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2.089.600,00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2.192.900,00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100,96%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105,95%</w:t>
            </w:r>
            <w:r/>
          </w:p>
        </w:tc>
      </w:tr>
      <w:tr>
        <w:trPr>
          <w:trHeight w:val="540"/>
        </w:trPr>
        <w:tc>
          <w:tcPr>
            <w:shd w:val="clear" w:color="auto" w:fill="ffc000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GLAVA 00201 Redovna djelatnost Jedinstvenog upravnog odjela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249.700,00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261.800,00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274.600,00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104,85%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109,97%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206.000,00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216.000,00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226.600,00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104,85%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29.200,00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30.600,00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32.100,00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104,79%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109,93%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nefinancijske imovine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4.900,00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104,44%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108,89%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81 Primici od zaduživanja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110,00%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PROGRAM 1003 Javna uprava i administracija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232.700,00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243.900,00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255.800,00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104,81%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109,93%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A100301 Administrativno, tehničko i stručno osoblje i materijalni rashodi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226.700,00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237.600,00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249.200,00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104,81%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109,93%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197.500,00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207.000,00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217.100,00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104,81%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109,92%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197.500,00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207.000,00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217.100,00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104,81%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109,92%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 Rashodi za zaposlene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85.900,00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90.100,00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94.600,00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104,89%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110,13%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116.900,00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122.500,00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104,75%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109,77%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29.200,00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30.600,00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32.100,00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104,79%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109,93%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29.200,00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32.100,00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104,79%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109,93%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32.100,00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104,79%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109,93%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A100302 Opremanje i informatizacija općinske uprave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6.600,00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1.700,00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106,67%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113,33%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1.700,00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106,67%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113,33%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106,67%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113,33%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nefinancijske imovine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4.900,00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104,44%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108,89%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4.900,00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104,44%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108,89%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4.900,00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104,44%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108,89%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PROGRAM 1004 Financijski poslovi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17.000,00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17.900,00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18.800,00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105,29%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110,59%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A100402 Ostali financijski poslovi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17.900,00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18.800,00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105,29%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110,59%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7.800,00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105,71%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111,43%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7.800,00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105,71%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111,43%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 Financijski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7.800,00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105,71%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111,43%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81 Primici od zaduživanja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 Financijski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110,00%</w:t>
            </w:r>
            <w:r/>
          </w:p>
        </w:tc>
      </w:tr>
      <w:tr>
        <w:trPr>
          <w:trHeight w:val="540"/>
        </w:trPr>
        <w:tc>
          <w:tcPr>
            <w:shd w:val="clear" w:color="auto" w:fill="ffc000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GLAVA 00202 Društvene djelatnosti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810.000,00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850.300,00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892.600,00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104,98%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110,20%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99.500,00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109.400,00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104,92%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109,95%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21.000,00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22.000,00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23.100,00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104,76%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54 Pomoći temeljem prijenosa sredstava EU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493.000,00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517.600,00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543.500,00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104,99%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110,24%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nefinancijske imovine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196.500,00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206.300,00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216.600,00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104,99%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110,23%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PROGRAM 1005 Predškolski odgoj i školstvo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24.600,00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25.800,00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27.100,00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104,88%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110,16%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A100501 Predškolsko obrazovanje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1.400,00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1.500,00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107,69%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115,38%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1.500,00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107,69%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115,38%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1.500,00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107,69%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115,38%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 Pomoći dane u inozemstvo i unutar općeg proračuna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1.500,00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107,69%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115,38%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A100502 Školstvo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12.700,00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13.900,00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104,72%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109,45%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12.700,00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13.300,00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13.900,00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104,72%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109,45%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13.900,00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104,72%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109,45%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 Pomoći dane u inozemstvo i unutar općeg proračuna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13.900,00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104,72%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109,45%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A100503 Stipendije i školarine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11.100,00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11.700,00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104,72%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110,38%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11.100,00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11.700,00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104,72%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110,38%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11.100,00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11.700,00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104,72%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110,38%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37 Naknade građanima i kućanstvima na temelju osiguranja i druge naknade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104,72%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110,38%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PROGRAM 1006 Program javnih potreba u kulturi, sportu, religiji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30.600,00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32.100,00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33.600,00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104,90%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109,80%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A100601 Djelatnost udruga u kulturi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5.900,00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105,66%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111,32%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5.900,00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105,66%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111,32%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5.900,00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105,66%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111,32%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5.900,00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105,66%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111,32%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A100602 Djelatnost udruga u sportu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19.900,00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20.900,00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21.900,00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105,03%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110,05%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19.900,00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20.900,00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21.900,00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105,03%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110,05%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21.900,00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105,03%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110,05%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21.900,00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105,03%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110,05%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A100603 Djelatnost vjerskih zajednica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5.400,00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5.800,00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103,70%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107,41%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5.800,00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103,70%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107,41%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5.800,00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103,70%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107,41%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5.800,00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103,70%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107,41%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PROGRAM 1007 Program socijalne skrbi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582.800,00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611.900,00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642.500,00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104,99%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110,24%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A100701 Pomoć socijalno ugroženim osobama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26.600,00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28.000,00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29.400,00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105,26%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110,53%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26.600,00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28.000,00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29.400,00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105,26%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110,53%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29.400,00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105,26%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110,53%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37 Naknade građanima i kućanstvima na temelju osiguranja i druge naknade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29.400,00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105,26%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110,53%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A100702 Pomoć mladima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21.000,00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23.100,00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104,76%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21.000,00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22.000,00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23.100,00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104,76%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23.100,00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104,76%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37 Naknade građanima i kućanstvima na temelju osiguranja i druge naknade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23.100,00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104,76%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A100703 Pomoć za novorođenu djecu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8.400,00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8.800,00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8.000,00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8.400,00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8.800,00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8.800,00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37 Naknade građanima i kućanstvima na temelju osiguranja i druge naknade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8.800,00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A100704 Pomoć mladim obiteljima - socijalno zbrinjavanje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26.500,00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27.800,00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29.200,00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104,91%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110,19%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nefinancijske imovine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26.500,00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27.800,00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29.200,00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104,91%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110,19%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29.200,00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104,91%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110,19%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29.200,00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104,91%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110,19%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A100705 Društvo Crvenog križa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A100706 Financiranje udruga civilnog društva i ostalih organizacija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7.400,00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7.800,00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105,71%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111,43%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7.800,00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105,71%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111,43%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7.800,00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105,71%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111,43%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7.800,00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105,71%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111,43%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A100709 Projekt Zaželi - Prevencija institucionalizacije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493.000,00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517.600,00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543.500,00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104,99%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110,24%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54 Pomoći temeljem prijenosa sredstava EU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493.000,00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517.600,00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543.500,00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104,99%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110,24%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493.000,00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517.600,00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543.500,00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104,99%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110,24%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 Rashodi za zaposlene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355.000,00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372.800,00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391.500,00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105,01%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110,28%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138.000,00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144.800,00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152.000,00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104,93%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110,14%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PROGRAM 1008 Program zaštite i spašavanja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172.000,00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180.500,00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189.400,00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104,94%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110,12%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A100801 DVD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170.000,00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178.500,00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187.400,00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110,24%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nefinancijske imovine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170.000,00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178.500,00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187.400,00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110,24%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170.000,00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178.500,00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187.400,00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110,24%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170.000,00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178.500,00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187.400,00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110,24%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A100802 Gorska služba spašavanja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A100803 Civilna zaštita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>
          <w:trHeight w:val="540"/>
        </w:trPr>
        <w:tc>
          <w:tcPr>
            <w:shd w:val="clear" w:color="auto" w:fill="ffc000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GLAVA 00203 Gospodarstvo, graditeljstvo i komunalna djelatnost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775.500,00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731.400,00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767.700,00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94,31%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98,99%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241.600,00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237.800,00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249.700,00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98,43%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103,35%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189.500,00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199.100,00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208.900,00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105,07%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110,24%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312.000,00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260.500,00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273.500,00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83,49%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87,66%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nefinancijske imovine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32.400,00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34.000,00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35.600,00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104,94%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109,88%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PROGRAM 1009 Razvoj gospodarstva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23.300,00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24.500,00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25.700,00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105,15%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110,30%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A100901 Subvencije u gospodarstvu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24.500,00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25.700,00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105,15%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110,30%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nefinancijske imovine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23.300,00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24.500,00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25.700,00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105,15%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110,30%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25.700,00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105,15%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110,30%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35 Subvencije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105,15%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110,30%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PROGRAM 1010 Program razvoja i poticanja poljoprivrede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46.300,00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48.600,00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50.900,00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104,97%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109,94%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A101001 Razvoj i poticanje poljoprivrede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46.300,00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48.600,00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50.900,00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104,97%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109,94%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12.300,00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104,42%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108,85%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12.300,00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104,42%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108,85%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12.300,00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104,42%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108,85%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35.000,00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36.800,00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38.600,00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105,14%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110,29%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35.000,00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38.600,00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105,14%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110,29%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35.000,00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38.600,00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105,14%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110,29%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PROGRAM 1012 Izgradnja, opremanje i održavanje građevinskih objekata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110.000,00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99.800,00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104.900,00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90,73%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95,36%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A101201 Održavanje poslovnih objekata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8.500,00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9.100,00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9.700,00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107,06%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114,12%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7.200,00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8.200,00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106,94%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113,89%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7.200,00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8.200,00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106,94%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113,89%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8.200,00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106,94%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113,89%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1.500,00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107,69%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115,38%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1.500,00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107,69%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115,38%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1.500,00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107,69%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115,38%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A101202 Opremanje poslovnih prostora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4.200,00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4.400,00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4.200,00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4.400,00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2.900,00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103,70%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107,41%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2.900,00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103,70%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107,41%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1.500,00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107,69%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115,38%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1.500,00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107,69%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115,38%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A101605 Projekt ulaganja u Dječji vrtić - Hortikultura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7.200,00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105,56%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111,11%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7.200,00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8.000,00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105,56%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111,11%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7.200,00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105,56%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111,11%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105,56%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111,11%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A101606 Izrada projektne dokumentacije za k.č.br. 221 i 220/1 - Dječji vrtić Zvončica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15.800,00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16.600,00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105,33%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110,67%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15.000,00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15.800,00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16.600,00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105,33%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110,67%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16.600,00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105,33%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110,67%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neproizvedene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16.600,00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105,33%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110,67%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A101607 Izrada studijske, projektne dokumentacije i dokumentacije o nabavi za aglomeraciju Punitovci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15.300,00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K101204 Društveni dom Jurjevac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15.800,00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16.600,00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105,33%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110,67%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15.000,00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15.800,00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16.600,00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105,33%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110,67%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16.600,00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105,33%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110,67%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16.600,00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105,33%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110,67%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K101205 Društveni dom Josipovac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35.000,00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36.800,00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38.600,00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105,14%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110,29%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35.000,00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36.800,00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38.600,00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105,14%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110,29%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35.000,00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38.600,00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105,14%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110,29%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35.000,00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38.600,00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105,14%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110,29%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K101209 Društveni dom Punitovci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10.500,00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110,00%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PROGRAM 1013 Program održavanja objekata i uređaja komunalne infrastrukture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245.200,00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257.400,00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270.100,00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104,98%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110,15%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A101301 Održavanje nerazvrstanih cesta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31.500,00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33.100,00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110,33%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30.000,00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31.500,00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33.100,00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110,33%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33.100,00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110,33%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33.100,00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110,33%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A101302 Održavanje javne rasvjete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37.500,00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39.400,00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41.400,00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105,07%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110,40%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37.500,00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39.400,00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41.400,00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105,07%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110,40%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37.500,00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39.400,00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41.400,00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105,07%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110,40%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37.500,00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39.400,00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41.400,00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105,07%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110,40%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A101303 Održavanje groblja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2.800,00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2.900,00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103,70%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107,41%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2.900,00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103,70%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107,41%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2.900,00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103,70%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107,41%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2.900,00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103,70%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107,41%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A101304 Održavanje kanalske mreže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6.900,00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7.200,00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104,55%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109,09%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6.600,00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6.900,00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7.200,00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104,55%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109,09%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7.200,00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104,55%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109,09%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7.200,00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104,55%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109,09%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A101305 Održavanje javnih površina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13.200,00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2.900,00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103,70%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107,41%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2.900,00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103,70%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107,41%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2.900,00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103,70%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107,41%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9.300,00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9.800,00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10.300,00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105,38%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110,75%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10.300,00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105,38%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110,75%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 Rashodi za zaposlene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10.300,00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105,38%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110,75%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A101306 Sanacija kolnog ulaza i parkirališta ispred Mjesnog groblja u Josipovcu Punitovačkom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136.400,00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143.200,00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150.300,00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104,99%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110,19%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27.400,00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28.800,00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30.200,00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105,11%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110,22%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30.200,00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105,11%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110,22%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30.200,00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105,11%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110,22%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109.000,00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114.400,00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120.100,00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104,95%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110,18%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114.400,00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120.100,00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104,95%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110,18%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114.400,00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120.100,00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104,95%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110,18%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A101307 Izgradnja pristupnih površina u Jurjevcu Punitovačkom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21.000,00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20.000,00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21.000,00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22.000,00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110,00%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PROGRAM 1014 Program izgradnje objekata i uređaja komunalne infrastrukture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295.400,00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243.000,00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255.100,00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82,26%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86,36%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A101402 Nerazvrstane ceste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112.400,00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118.000,00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124.000,00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104,98%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110,32%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106.100,00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111.400,00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117.000,00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110,27%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106.100,00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117.000,00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110,27%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106.100,00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117.000,00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110,27%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6.300,00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6.600,00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104,76%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111,11%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104,76%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111,11%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neproizvedene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104,76%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111,11%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A101403 Javna rasvjeta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9.800,00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10.300,00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105,38%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110,75%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9.300,00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9.800,00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10.300,00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105,38%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110,75%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10.300,00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105,38%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110,75%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10.300,00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105,38%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110,75%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A101404 Izgradnja pristupne ceste do kuhinje - Dom Slovaka u Jurjevcu Punitovačkom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29.000,00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29.000,00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A101405 Izgradnja sustava odvodnje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61.000,00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64.100,00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67.300,00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105,08%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110,33%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32.700,00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34.300,00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36.000,00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104,89%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110,09%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104,89%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110,09%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104,89%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110,09%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21.200,00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22.300,00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23.400,00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105,19%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110,38%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21.200,00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23.400,00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105,19%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110,38%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23.400,00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105,19%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110,38%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7.100,00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7.900,00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105,63%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111,27%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7.100,00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7.900,00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105,63%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111,27%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7.900,00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105,63%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111,27%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A101406 Mrtvačnica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nefinancijske imovine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A101407 Dječje igralište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1.400,00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1.500,00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107,69%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115,38%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1.500,00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107,69%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115,38%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1.500,00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107,69%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115,38%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1.500,00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107,69%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115,38%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A101408 Izgradnja pristupne ceste do ribnjaka u Josipovcu Punitovačkom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35.000,00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35.000,00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35.000,00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35.000,00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0,00%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K101207 Izgradnja i opremanje sportskog centra Bara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21.000,00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20.000,00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21.000,00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22.000,00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K101401 Izgradnja centra sela u Josipovcu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2.800,00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2.900,00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103,70%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107,41%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2.900,00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103,70%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107,41%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2.900,00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103,70%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107,41%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2.900,00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103,70%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107,41%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K101404 Izgradnja vodoopskrbnog sustava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25.200,00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26.400,00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15.600,00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16.400,00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17.200,00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105,13%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110,26%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17.200,00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105,13%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110,26%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17.200,00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105,13%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110,26%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nefinancijske imovine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8.400,00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8.800,00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9.200,00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104,76%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109,52%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9.200,00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104,76%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109,52%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neproizvedene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4.400,00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110,00%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4.800,00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104,55%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109,09%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PROGRAM 1015 Ostale komunalne djelatnosti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55.300,00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58.100,00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61.000,00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105,06%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110,31%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A101501 Ostale komunalne djelatnosti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26.600,00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28.000,00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29.400,00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105,26%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110,53%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26.600,00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28.000,00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29.400,00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105,26%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110,53%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29.400,00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105,26%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110,53%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29.400,00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105,26%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110,53%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A101502 Nabava postrojenja i opreme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A101503 Nabava komunalne opreme za groblja na području Općine Punitovci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28.000,00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29.400,00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30.900,00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110,36%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28.000,00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29.400,00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30.900,00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110,36%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30.900,00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110,36%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30.900,00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110,36%</w:t>
            </w:r>
            <w:r/>
          </w:p>
        </w:tc>
      </w:tr>
      <w:tr>
        <w:trPr>
          <w:trHeight w:val="540"/>
        </w:trPr>
        <w:tc>
          <w:tcPr>
            <w:shd w:val="clear" w:color="auto" w:fill="ffc000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GLAVA 00204 Proračunski korisnik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Dječiji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vrtić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234.500,00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246.100,00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258.000,00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104,95%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110,02%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90.000,00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94.500,00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99.100,00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110,11%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67.100,00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70.300,00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73.500,00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104,77%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109,54%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77.400,00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81.300,00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85.400,00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105,04%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110,34%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PROGRAM 1016 Predškolski odgoj i obrazovanje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234.500,00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246.100,00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258.000,00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104,95%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 xml:space="preserve">110,02%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A101601 Redovna djelatnost Dječjeg vrtića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160.100,00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168.200,00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176.600,00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105,06%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110,31%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71.200,00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74.800,00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78.500,00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105,06%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110,25%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71.200,00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74.800,00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78.500,00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105,06%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110,25%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 Rashodi za zaposlene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71.200,00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74.800,00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78.500,00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105,06%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110,25%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19.000,00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20.000,00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21.000,00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105,26%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110,53%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105,26%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110,53%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 Rashodi za zaposlene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20.300,00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105,46%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110,93%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69.900,00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73.400,00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77.100,00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105,01%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110,30%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69.900,00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73.400,00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77.100,00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105,01%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110,30%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 Rashodi za zaposlene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69.900,00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73.400,00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77.100,00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105,01%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110,30%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A101602 Materijalni i drugi rashodi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72.700,00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76.200,00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79.700,00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104,81%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109,63%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18.800,00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19.700,00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20.600,00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104,79%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109,57%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20.600,00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104,79%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109,57%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20.400,00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104,84%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109,68%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 Financijski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46.400,00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48.600,00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50.800,00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104,74%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109,48%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46.400,00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50.800,00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104,74%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109,48%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45.700,00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47.900,00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50.100,00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104,81%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109,63%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34 Financijski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7.900,00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8.300,00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105,33%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110,67%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8.300,00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105,33%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110,67%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8.300,00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105,33%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110,67%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21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A101603 Nabava opreme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1.700,00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cbffcb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1.700,00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1.700,00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505050"/>
            <w:tcW w:w="421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UKUPNO RASHODI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2.131.000,00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2.153.900,00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2.260.300,00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101,07%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106,07%</w:t>
            </w:r>
            <w:r/>
          </w:p>
        </w:tc>
      </w:tr>
    </w:tbl>
    <w:p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/>
    </w:p>
    <w:p>
      <w:pPr>
        <w:spacing w:after="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Članak 4.</w:t>
      </w:r>
      <w:r/>
    </w:p>
    <w:p>
      <w:pPr>
        <w:spacing w:before="15"/>
        <w:widowControl w:val="off"/>
        <w:tabs>
          <w:tab w:val="left" w:pos="9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Proračun</w:t>
      </w:r>
      <w:r>
        <w:rPr>
          <w:rFonts w:ascii="Times New Roman" w:hAnsi="Times New Roman" w:cs="Times New Roman"/>
          <w:sz w:val="20"/>
          <w:szCs w:val="20"/>
        </w:rPr>
        <w:t xml:space="preserve"> Općine </w:t>
      </w:r>
      <w:r>
        <w:rPr>
          <w:rFonts w:ascii="Times New Roman" w:hAnsi="Times New Roman" w:cs="Times New Roman"/>
          <w:sz w:val="20"/>
          <w:szCs w:val="20"/>
        </w:rPr>
        <w:t xml:space="preserve">Punitovci</w:t>
      </w:r>
      <w:r>
        <w:rPr>
          <w:rFonts w:ascii="Times New Roman" w:hAnsi="Times New Roman" w:cs="Times New Roman"/>
          <w:sz w:val="20"/>
          <w:szCs w:val="20"/>
        </w:rPr>
        <w:t xml:space="preserve"> za</w:t>
      </w:r>
      <w:r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 xml:space="preserve">4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godinu s pripadajućim projekcijama</w:t>
      </w:r>
      <w:r>
        <w:rPr>
          <w:rFonts w:ascii="Times New Roman" w:hAnsi="Times New Roman" w:cs="Times New Roman"/>
          <w:sz w:val="20"/>
          <w:szCs w:val="20"/>
        </w:rPr>
        <w:t xml:space="preserve"> stupa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snagu</w:t>
      </w:r>
      <w:r>
        <w:rPr>
          <w:rFonts w:ascii="Times New Roman" w:hAnsi="Times New Roman" w:cs="Times New Roman"/>
          <w:sz w:val="20"/>
          <w:szCs w:val="20"/>
        </w:rPr>
        <w:t xml:space="preserve"> osmog dana od dana objave u „Službenom glasniku Općine </w:t>
      </w:r>
      <w:r>
        <w:rPr>
          <w:rFonts w:ascii="Times New Roman" w:hAnsi="Times New Roman" w:cs="Times New Roman"/>
          <w:sz w:val="20"/>
          <w:szCs w:val="20"/>
        </w:rPr>
        <w:t xml:space="preserve">Punitovci</w:t>
      </w:r>
      <w:r>
        <w:rPr>
          <w:rFonts w:ascii="Times New Roman" w:hAnsi="Times New Roman" w:cs="Times New Roman"/>
          <w:sz w:val="20"/>
          <w:szCs w:val="20"/>
        </w:rPr>
        <w:t xml:space="preserve">“, a primjenjuje se od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1. siječnja 202</w:t>
      </w:r>
      <w:r>
        <w:rPr>
          <w:rFonts w:ascii="Times New Roman" w:hAnsi="Times New Roman" w:cs="Times New Roman"/>
          <w:sz w:val="20"/>
          <w:szCs w:val="20"/>
        </w:rPr>
        <w:t xml:space="preserve">4</w:t>
      </w:r>
      <w:r>
        <w:rPr>
          <w:rFonts w:ascii="Times New Roman" w:hAnsi="Times New Roman" w:cs="Times New Roman"/>
          <w:sz w:val="20"/>
          <w:szCs w:val="20"/>
        </w:rPr>
        <w:t xml:space="preserve">. godine.</w:t>
      </w:r>
      <w:r/>
    </w:p>
    <w:p>
      <w:pPr>
        <w:pStyle w:val="1235"/>
        <w:ind w:left="360"/>
        <w:spacing w:after="0" w:line="276" w:lineRule="auto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</w:rPr>
        <w:t xml:space="preserve">PREDSJEDNIK OPĆINSKOG VIJEĆA</w:t>
      </w:r>
      <w:r/>
    </w:p>
    <w:p>
      <w:pPr>
        <w:jc w:val="center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highlight w:val="none"/>
        </w:rPr>
        <w:t xml:space="preserve">                                                                                                                                     Zdenko Perić, dipl.ing.,</w:t>
      </w:r>
      <w:r>
        <w:rPr>
          <w:rFonts w:ascii="Times New Roman" w:hAnsi="Times New Roman" w:cs="Times New Roman"/>
          <w:sz w:val="20"/>
          <w:highlight w:val="none"/>
        </w:rPr>
        <w:t xml:space="preserve">v.r.</w:t>
      </w:r>
      <w:r/>
    </w:p>
    <w:p>
      <w:pPr>
        <w:jc w:val="right"/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OBRAZLOŽENJE PLANA</w:t>
      </w:r>
      <w:r>
        <w:rPr>
          <w:rFonts w:ascii="Times New Roman" w:hAnsi="Times New Roman" w:cs="Times New Roman"/>
          <w:b/>
          <w:bCs/>
        </w:rPr>
        <w:t xml:space="preserve"> PRORAČUNA</w:t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OPĆINE </w:t>
      </w:r>
      <w:r>
        <w:rPr>
          <w:rFonts w:ascii="Times New Roman" w:hAnsi="Times New Roman" w:cs="Times New Roman"/>
          <w:b/>
          <w:bCs/>
        </w:rPr>
        <w:t xml:space="preserve">PUNITOVCI</w:t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OPĆI DIO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PRIHODI I RASHODI, PRIMITCI I IZDACI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Prihodi </w:t>
      </w:r>
      <w:r>
        <w:rPr>
          <w:rFonts w:ascii="Times New Roman" w:hAnsi="Times New Roman" w:cs="Times New Roman"/>
        </w:rPr>
        <w:t xml:space="preserve">Općine Punitovci </w:t>
      </w:r>
      <w:r>
        <w:rPr>
          <w:rFonts w:ascii="Times New Roman" w:hAnsi="Times New Roman" w:cs="Times New Roman"/>
        </w:rPr>
        <w:t xml:space="preserve">u 202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 godini su planirani u iznosu</w:t>
      </w:r>
      <w:r>
        <w:rPr>
          <w:rFonts w:ascii="Times New Roman" w:hAnsi="Times New Roman" w:cs="Times New Roman"/>
        </w:rPr>
        <w:t xml:space="preserve"> 2.131.000,00  </w:t>
      </w:r>
      <w:r>
        <w:rPr>
          <w:rFonts w:ascii="Times New Roman" w:hAnsi="Times New Roman" w:cs="Times New Roman"/>
        </w:rPr>
        <w:t xml:space="preserve"> EUR i sastoje se iz sljedećih izvora financiranja: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 11 Opći prihodi i primici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698.400</w:t>
      </w:r>
      <w:r>
        <w:rPr>
          <w:rFonts w:ascii="Times New Roman" w:hAnsi="Times New Roman" w:cs="Times New Roman"/>
        </w:rPr>
        <w:t xml:space="preserve">,00 EUR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 41 Prihodi za posebne namjene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306.800,</w:t>
      </w:r>
      <w:r>
        <w:rPr>
          <w:rFonts w:ascii="Times New Roman" w:hAnsi="Times New Roman" w:cs="Times New Roman"/>
        </w:rPr>
        <w:t xml:space="preserve">00 EUR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 51 Tekuće pomoći iz drugih proračuna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389.400,00</w:t>
      </w:r>
      <w:r>
        <w:rPr>
          <w:rFonts w:ascii="Times New Roman" w:hAnsi="Times New Roman" w:cs="Times New Roman"/>
        </w:rPr>
        <w:t xml:space="preserve"> EUR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 54 Pomoći temeljem prijenosa sredstava EU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</w:t>
      </w:r>
      <w:r>
        <w:rPr>
          <w:rFonts w:ascii="Times New Roman" w:hAnsi="Times New Roman" w:cs="Times New Roman"/>
        </w:rPr>
        <w:t xml:space="preserve">493.000</w:t>
      </w:r>
      <w:r>
        <w:rPr>
          <w:rFonts w:ascii="Times New Roman" w:hAnsi="Times New Roman" w:cs="Times New Roman"/>
        </w:rPr>
        <w:t xml:space="preserve">,00 EUR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 71 Prihodi od prodaje nefinancijske imovine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</w:t>
      </w:r>
      <w:r>
        <w:rPr>
          <w:rFonts w:ascii="Times New Roman" w:hAnsi="Times New Roman" w:cs="Times New Roman"/>
        </w:rPr>
        <w:t xml:space="preserve">233.400</w:t>
      </w:r>
      <w:r>
        <w:rPr>
          <w:rFonts w:ascii="Times New Roman" w:hAnsi="Times New Roman" w:cs="Times New Roman"/>
        </w:rPr>
        <w:t xml:space="preserve">,00 EUR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 81 Primici od zaduživanja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10.000,00 EUR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</w:t>
      </w:r>
      <w:r>
        <w:rPr>
          <w:rFonts w:ascii="Times New Roman" w:hAnsi="Times New Roman" w:cs="Times New Roman"/>
        </w:rPr>
        <w:t xml:space="preserve">Općine Punitovci </w:t>
      </w:r>
      <w:r>
        <w:rPr>
          <w:rFonts w:ascii="Times New Roman" w:hAnsi="Times New Roman" w:cs="Times New Roman"/>
        </w:rPr>
        <w:t xml:space="preserve">u 202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 godini su planirani u iznosu od </w:t>
      </w:r>
      <w:r>
        <w:rPr>
          <w:rFonts w:ascii="Times New Roman" w:hAnsi="Times New Roman" w:cs="Times New Roman"/>
        </w:rPr>
        <w:t xml:space="preserve">2.131.000,00 EUR </w:t>
      </w:r>
      <w:r>
        <w:rPr>
          <w:rFonts w:ascii="Times New Roman" w:hAnsi="Times New Roman" w:cs="Times New Roman"/>
        </w:rPr>
        <w:t xml:space="preserve"> i sastoje se iz sljedećih izvora financiranja: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 11 Opći prihodi i primici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698.400</w:t>
      </w:r>
      <w:r>
        <w:rPr>
          <w:rFonts w:ascii="Times New Roman" w:hAnsi="Times New Roman" w:cs="Times New Roman"/>
        </w:rPr>
        <w:t xml:space="preserve">,00 EUR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 41 Prihodi za posebne namjene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306.800,</w:t>
      </w:r>
      <w:r>
        <w:rPr>
          <w:rFonts w:ascii="Times New Roman" w:hAnsi="Times New Roman" w:cs="Times New Roman"/>
        </w:rPr>
        <w:t xml:space="preserve">00 EUR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 51 Tekuće pomoći iz drugih proračuna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389.400,00</w:t>
      </w:r>
      <w:r>
        <w:rPr>
          <w:rFonts w:ascii="Times New Roman" w:hAnsi="Times New Roman" w:cs="Times New Roman"/>
        </w:rPr>
        <w:t xml:space="preserve"> EUR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 54 Pomoći temeljem prijenosa sredstava EU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</w:t>
      </w:r>
      <w:r>
        <w:rPr>
          <w:rFonts w:ascii="Times New Roman" w:hAnsi="Times New Roman" w:cs="Times New Roman"/>
        </w:rPr>
        <w:t xml:space="preserve">493.000</w:t>
      </w:r>
      <w:r>
        <w:rPr>
          <w:rFonts w:ascii="Times New Roman" w:hAnsi="Times New Roman" w:cs="Times New Roman"/>
        </w:rPr>
        <w:t xml:space="preserve">,00 EUR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 71 Prihodi od prodaje nefinancijske imovine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</w:t>
      </w:r>
      <w:r>
        <w:rPr>
          <w:rFonts w:ascii="Times New Roman" w:hAnsi="Times New Roman" w:cs="Times New Roman"/>
        </w:rPr>
        <w:t xml:space="preserve">233.400</w:t>
      </w:r>
      <w:r>
        <w:rPr>
          <w:rFonts w:ascii="Times New Roman" w:hAnsi="Times New Roman" w:cs="Times New Roman"/>
        </w:rPr>
        <w:t xml:space="preserve">,00 EUR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 81 Primici od zaduživanja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10.000,00 EUR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OBRAZLOŽENJE </w:t>
      </w:r>
      <w:r>
        <w:rPr>
          <w:rFonts w:ascii="Times New Roman" w:hAnsi="Times New Roman" w:cs="Times New Roman"/>
          <w:b/>
          <w:bCs/>
        </w:rPr>
        <w:t xml:space="preserve">PLANA PRORAČUNA</w:t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OPĆINE PUNITOVCI</w:t>
      </w:r>
      <w:r>
        <w:rPr>
          <w:rFonts w:ascii="Times New Roman" w:hAnsi="Times New Roman" w:cs="Times New Roman"/>
          <w:b/>
          <w:bCs/>
        </w:rPr>
        <w:t xml:space="preserve"> </w:t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POSEBNI DIO</w:t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Obrazloženje posebnog dijela proračuna Općine</w:t>
      </w:r>
      <w:r>
        <w:rPr>
          <w:rFonts w:ascii="Times New Roman" w:hAnsi="Times New Roman" w:cs="Times New Roman"/>
        </w:rPr>
        <w:t xml:space="preserve"> Punitovci temelji se na obrazloženjima financijskih planova proračunskih korisnika, a sastoji se od obrazloženja programa koji su dani kroz obrazloženje aktivnosti i projekata zajedno s ciljevima i pokazateljima uspješnosti iz akata strateškog planiranja.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PROGRAM: 1001 Program političkih stranaka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 je u iznosu 5.400,00 EUR, a sadrži slijedeće aktivnosti: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A100101 Redovan rad predstavničkih tijela, planirana u iznosu 4.700,00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A100102 Financiranje rada političkih stranaka, planirana u iznosu 700,00 EUR.</w:t>
      </w:r>
      <w:r/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</w:r>
      <w:r/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PROGRAM: 1002 Ured načelnika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 je u iznosu 55.900,00 EUR, a sadrži slijedeće aktivnosti: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A100201 Redovan rad ureda načelnika, planirana u iznosu 44.600,00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A100202 Dan Općine Punitovci, planirana u iznosu 11.300,00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PROGRAM: 1003 Javna uprava i administracija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 je u iznosu 232.700,00 EUR, a sadrži slijedeće aktivnosti: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A100301 Administrativno, tehničko i stručno osoblje i materijalni rashodi, planirana u iznosu 226.700,00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A100302 Opremanje i informatizacija općinske uprave, planirana u iznosu 6.000,00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Ovim programom planiraju se osigurati sredstva za funkcioniranje uredskog poslovanja, isplate plaća i obveznih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doprinosa, režijske troškove, razne usluge (knjigovodstvene, računalne, usluge izrade nacrta i projekata,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odvjetničkog i pravnog savjetovanja), troškove promidžbe i informiranja, premije osiguranja zaposlenih, te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ostale razne troškove za tekuće i investicijsko održavanje zgrada, postrojenja i opreme.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Informatizacijom općinske uprave planira se ići ukorak sa zahtjevima poslovanja.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PROGRAM: 1004 Financijski poslovi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 je u iznosu 17.000,00 EUR, a sadrži slijedeće aktivnosti: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A100402 Ostali financijski poslovi, planirana u iznosu 17.000,00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PROGRAM: 1005 Predškolski odgoj i školstvo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 je u iznosu 24.600,00 EUR, a sadrži slijedeće aktivnosti: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A100501 Predškolsko obrazovanje, planirana u iznosu 1.300,00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A100502 Školstvo, planirana u iznosu 12.700,00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A100503 Stipendije i školarine, planirana u iznosu 10.600,00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PROGRAM: 1006 Program javnih potreba u kulturi, sportu, religiji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 je u iznosu 30.600,00 EUR, a sadrži slijedeće aktivnosti: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A100601 Djelatnost udruga u kulturi, planirana u iznosu 5.300,00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A100602 Djelatnost udruga u sportu, planirana u iznosu 19.900,00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A100603 Djelatnost vjerskih zajednica, planirana u iznosu 5.400,00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PROGRAM: 1007 Program socijalne skrbi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 je u iznosu 582.800,00 EUR, a sadrži slijedeće aktivnosti: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A100701 Pomoć socijalno ugroženim osobama, planirana u iznosu 26.600,00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A100702 Pomoć mladima, planirana u iznosu 21.000,00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A100703 Pomoć za novorođenu djecu, planirana u iznosu 8.000,00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A100704 Pomoć mladim obiteljima - socijalno zbrinjavanje, planirana u iznosu 26.500,00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A100705 Društvo Crvenog križa, planirana u iznosu 700,00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A100706 Financiranje udruga civilnog društva i ostalih organizacija, planirana u iznosu 7.000,00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A100709 Projekt Zaželi - Prevencija institucionalizacije, planirana u iznosu 493.000,00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PROGRAM: 1008 Program zaštite i spašavanja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 je u iznosu 172.000,00 EUR, a sadrži slijedeće aktivnosti: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A100801 DVD, planirana u iznosu 170.000,00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A100802 Gorska služba spašavanja, planirana u iznosu 700,00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A100803 Civilna zaštita, planirana u iznosu 1.300,00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PROGRAM: 1009 Razvoj gospodarstva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 je u iznosu 23.300,00 EUR, a sadrži slijedeće aktivnosti: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A100901 Subvencije u gospodarstvu, planirana u iznosu 23.300,00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PROGRAM: 1010 Program razvoja i poticanja poljoprivrede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 je u iznosu 46.300,00 EUR, a sadrži slijedeće aktivnosti: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A101001 Razvoj i poticanje poljoprivrede, planirana u iznosu 46.300,00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PROGRAM: 1012 Izgradnja, opremanje i održavanje građevinskih objekata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 je u iznosu 94.700,00 EUR, a sadrži slijedeće aktivnosti: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A101201 Održavanje poslovnih objekata, planirana u iznosu 8.500,00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A101202 Opremanje poslovnih prostora, planirana u iznosu 4.000,00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A101605 Projekt ulaganja u Dječji vrtić - Hortikultura, planirana u iznosu 7.200,00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A101606 Izrada projektne dokumentacije za k.č.br. 221 i 220/1 - Dječji vrtić Zvončica, planirana u iznosu 15.000,00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K101204 Društveni dom Jurjevac, planiran u iznosu 15.000,00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K101205 Društveni dom Josipovac, planiran u iznosu 35.000,00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K101209 Društveni dom Punitovci, planiran u iznosu 10.000,00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PROGRAM: 1013 Program održavanja objekata i uređaja komunalne infrastrukture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 je u iznosu 245.200,00 EUR, a sadrži slijedeće aktivnosti: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A101301 Održavanje nerazvrstanih cesta, planirana u iznosu 30.000,00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A101302 Održavanje javne rasvjete, planirana u iznosu 37.500,00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A101303 Održavanje groblja, planirana u iznosu 2.700,00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A101304 Održavanje kanalske mreže, planirana u iznosu 6.600,00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A101305 Održavanje javnih površina, planirana u iznosu 12.000,00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A101306 Sanacija kolnog ulaza i parkirališta ispred Mjesnog groblja u Josipovcu Punitovačkom, planirana u iznosu 136.400,00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A101307 Izgradnja pristupnih površina u Jurjevcu Punitovačkom, planirana u iznosu 20.000,00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Ovim programom planiraju se osigurati sredstva za javnu rasvjetu, usluge tekućeg i investicijskog održavanja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poljskih puteva, cesta i nogostupa, uređenje groblja, kanalske mreže za odvodnju i navodnjavanje,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hortikulturalno uređenje naselja, te održavanje javnih površina putem provođenja javnih radova.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PROGRAM: 1014 Program izgradnje objekata i uređaja komunalne infrastrukture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 je u iznosu 231.400,00 EUR, a sadrži slijedeće aktivnosti: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A101402 Nerazvrstane ceste, planirana u iznosu 112.400,00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A101403 Javna rasvjeta, planirana u iznosu 9.300,00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A101405 Izgradnja sustava odvodnje, planirana u iznosu 61.000,00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A101406 Mrtvačnica, planirana u iznosu 700,00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A101407 Dječje igralište, planirana u iznosu 1.300,00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K101207 Izgradnja i opremanje sportskog centra Bara, planiran u iznosu 20.000,00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K101401 Izgradnja centra sela u Josipovcu, planiran u iznosu 2.700,00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K101404 Izgradnja vodoopskrbnog sustava, planiran u iznosu 24.000,00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PROGRAM: 1015 Ostale komunalne djelatnosti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 je u iznosu 55.300,00 EUR, a sadrži slijedeće aktivnosti: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A101501 Ostale komunalne djelatnosti, planirana u iznosu 26.600,00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A101502 Nabava postrojenja i opreme, planirana u iznosu 700,00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A101503 Nabava komunalne opreme za groblja na području Općine Punitovci, planirana u iznosu 28.000,00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PROGRAM: 1016 Predškolski odgoj i obrazovanje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 je u iznosu 234.500,00 EUR, a sadrži slijedeće aktivnosti: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A101601 Redovna djelatnost Dječjeg vrtića, planirana u iznosu 160.100,00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A101602 Materijalni i drugi rashodi, planirana u iznosu 72.700,00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A101603 Nabava opreme, planirana u iznosu 1.700,00 EUR.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Aktivnostima kroz ovaj program planiraju se sredstva za rad dječjeg vrtića, u najvećoj mjeri za isplatu plaća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zaposlenima, te kroz financiranje nabave dodatne potrebne opreme i raznih drugih tekućih materijalnih rashoda.</w:t>
      </w:r>
      <w:bookmarkStart w:id="0" w:name="_GoBack"/>
      <w:r/>
      <w:bookmarkEnd w:id="0"/>
      <w:r/>
      <w:r/>
    </w:p>
    <w:sectPr>
      <w:headerReference w:type="default" r:id="rId10"/>
      <w:headerReference w:type="even" r:id="rId11"/>
      <w:headerReference w:type="first" r:id="rId12"/>
      <w:footerReference w:type="default" r:id="rId14"/>
      <w:footerReference w:type="even" r:id="rId15"/>
      <w:footerReference w:type="first" r:id="rId16"/>
      <w:footnotePr/>
      <w:endnotePr/>
      <w:type w:val="nextPage"/>
      <w:pgSz w:w="11906" w:h="16838" w:orient="portrait"/>
      <w:pgMar w:top="962" w:right="849" w:bottom="993" w:left="1134" w:header="567" w:footer="283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22775265"/>
      <w:docPartObj>
        <w:docPartGallery w:val="Page Numbers (Bottom of Page)"/>
        <w:docPartUnique w:val="true"/>
      </w:docPartObj>
      <w:rPr>
        <w:sz w:val="18"/>
        <w:szCs w:val="18"/>
      </w:rPr>
    </w:sdtPr>
    <w:sdtContent>
      <w:p>
        <w:pPr>
          <w:pStyle w:val="1240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 xml:space="preserve">1</w:t>
        </w:r>
        <w:r>
          <w:rPr>
            <w:sz w:val="18"/>
            <w:szCs w:val="18"/>
          </w:rPr>
          <w:fldChar w:fldCharType="end"/>
        </w:r>
        <w:r/>
      </w:p>
    </w:sdtContent>
  </w:sdt>
  <w:p>
    <w:pPr>
      <w:pStyle w:val="124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03446730"/>
      <w:docPartObj>
        <w:docPartGallery w:val="Page Numbers (Bottom of Page)"/>
        <w:docPartUnique w:val="true"/>
      </w:docPartObj>
      <w:rPr/>
    </w:sdtPr>
    <w:sdtContent>
      <w:p>
        <w:pPr>
          <w:pStyle w:val="124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14</w:t>
        </w:r>
        <w:r>
          <w:fldChar w:fldCharType="end"/>
        </w:r>
        <w:r/>
      </w:p>
    </w:sdtContent>
  </w:sdt>
  <w:p>
    <w:pPr>
      <w:pStyle w:val="124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40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4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lang w:eastAsia="hr-H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1" name="Tekstni okvi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lang w:eastAsia="hr-HR"/>
                            </w:rPr>
                            <mc:AlternateContent>
                              <mc:Choice Requires="wpg">
                                <w:drawing>
                                  <wp:inline xmlns:wp="http://schemas.openxmlformats.org/drawingml/2006/wordprocessingDrawing" distT="0" distB="0" distL="0" distR="0">
                                    <wp:extent cx="381000" cy="498475"/>
                                    <wp:effectExtent l="0" t="0" r="0" b="0"/>
                                    <wp:docPr id="2" name="Slika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  <pic:nvPr/>
                                          </pic:nvPicPr>
                                          <pic:blipFill>
                                            <a:blip r:embed="rId1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2742" cy="50075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mc:Choice>
                              <mc:Fallback>
                                <w:pict>
                                  <v:shapetype type="#_x0000_t75" o:spt="75" coordsize="21600,21600" o:preferrelative="t" path="m@4@5l@4@11@9@11@9@5xe"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</v:shapetype>
                                  <v:shape id="_x0000_i0" o:spid="_x0000_s0" type="#_x0000_t75" style="width:30.0pt;height:39.2pt;mso-wrap-distance-left:0.0pt;mso-wrap-distance-top:0.0pt;mso-wrap-distance-right:0.0pt;mso-wrap-distance-bottom:0.0pt;" stroked="f">
                                    <v:path textboxrect="0,0,0,0"/>
                                    <v:imagedata r:id="rId1" o:title=""/>
                                  </v:shape>
                                </w:pict>
                              </mc:Fallback>
                            </mc:AlternateContent>
                          </w:r>
                          <w:r/>
                        </w:p>
                        <w:p>
                          <w:pPr>
                            <w:jc w:val="center"/>
                          </w:pPr>
                          <w:r/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59264;o:allowoverlap:true;o:allowincell:true;mso-position-horizontal-relative:text;margin-left:4.4pt;mso-position-horizontal:absolute;mso-position-vertical-relative:text;margin-top:-10.8pt;mso-position-vertical:absolute;width:147.8pt;height:47.1pt;mso-wrap-distance-left:0.0pt;mso-wrap-distance-top:0.0pt;mso-wrap-distance-right:0.0pt;mso-wrap-distance-bottom:0.0pt;v-text-anchor:top;visibility:visible;" fillcolor="#FFFFFF" stroked="f" strokeweight="0.75pt">
              <w10:wrap type="square"/>
              <v:textbox inset="0,0,0,0">
                <w:txbxContent>
                  <w:p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lang w:eastAsia="hr-HR"/>
                      </w:rPr>
                      <mc:AlternateContent>
                        <mc:Choice Requires="wpg">
                          <w:drawing>
                            <wp:inline xmlns:wp="http://schemas.openxmlformats.org/drawingml/2006/wordprocessingDrawing" distT="0" distB="0" distL="0" distR="0">
                              <wp:extent cx="381000" cy="498475"/>
                              <wp:effectExtent l="0" t="0" r="0" b="0"/>
                              <wp:docPr id="2" name="Slika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  <pic:nvPr/>
                                    </pic:nvPicPr>
                                    <pic:blipFill>
                                      <a:blip r:embed="rId1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382742" cy="50075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shapetype type="#_x0000_t75" o:spt="75" coordsize="21600,21600" o:preferrelative="t" path="m@4@5l@4@11@9@11@9@5xe"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</v:shapetype>
                            <v:shape id="_x0000_i0" o:spid="_x0000_s0" type="#_x0000_t75" style="width:30.0pt;height:39.2pt;mso-wrap-distance-left:0.0pt;mso-wrap-distance-top:0.0pt;mso-wrap-distance-right:0.0pt;mso-wrap-distance-bottom:0.0pt;" stroked="f">
                              <v:path textboxrect="0,0,0,0"/>
                              <v:imagedata r:id="rId1" o:title=""/>
                            </v:shape>
                          </w:pict>
                        </mc:Fallback>
                      </mc:AlternateContent>
                    </w:r>
                    <w:r/>
                  </w:p>
                  <w:p>
                    <w:pPr>
                      <w:jc w:val="center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t xml:space="preserve">  </w:t>
    </w:r>
    <w:r/>
  </w:p>
  <w:p>
    <w:pPr>
      <w:jc w:val="both"/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lang w:eastAsia="hr-H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61312" behindDoc="0" locked="0" layoutInCell="1" allowOverlap="1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3" name="Tekstni okvi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REPUBLIKA HRVATSKA</w:t>
                          </w:r>
                          <w:r>
                            <w:rPr>
                              <w:b/>
                              <w:bCs/>
                            </w:rPr>
                          </w:r>
                          <w:r/>
                        </w:p>
                        <w:p>
                          <w:pPr>
                            <w:jc w:val="center"/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OSJEČKO-BARANJSKA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ŽUPANIJA</w:t>
                          </w:r>
                          <w:r>
                            <w:rPr>
                              <w:b/>
                              <w:bCs/>
                            </w:rPr>
                          </w:r>
                          <w:r/>
                        </w:p>
                        <w:p>
                          <w:pPr>
                            <w:jc w:val="center"/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PUNITOVCI</w:t>
                          </w:r>
                          <w:r>
                            <w:rPr>
                              <w:b/>
                              <w:bCs/>
                            </w:rPr>
                          </w:r>
                          <w:r/>
                        </w:p>
                        <w:p>
                          <w:pPr>
                            <w:jc w:val="center"/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OPĆINSKO VIJEĆE</w:t>
                          </w:r>
                          <w:r>
                            <w:rPr>
                              <w:b/>
                              <w:bCs/>
                            </w:rPr>
                          </w:r>
                          <w:r/>
                        </w:p>
                        <w:p>
                          <w:pPr>
                            <w:jc w:val="center"/>
                          </w:pPr>
                          <w:r/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61312;o:allowoverlap:true;o:allowincell:true;mso-position-horizontal-relative:text;margin-left:-7.7pt;mso-position-horizontal:absolute;mso-position-vertical-relative:text;margin-top:6.8pt;mso-position-vertical:absolute;width:174.0pt;height:52.2pt;mso-wrap-distance-left:0.0pt;mso-wrap-distance-top:0.0pt;mso-wrap-distance-right:0.0pt;mso-wrap-distance-bottom:0.0pt;v-text-anchor:top;visibility:visible;" fillcolor="#FFFFFF" stroked="f" strokeweight="0.75pt">
              <w10:wrap type="square"/>
              <v:textbox inset="0,0,0,0">
                <w:txbxContent>
                  <w:p>
                    <w:pPr>
                      <w:jc w:val="center"/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REPUBLIKA HRVATSKA</w:t>
                    </w:r>
                    <w:r>
                      <w:rPr>
                        <w:b/>
                        <w:bCs/>
                      </w:rPr>
                    </w:r>
                    <w:r/>
                  </w:p>
                  <w:p>
                    <w:pPr>
                      <w:jc w:val="center"/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OSJEČKO-BARANJSKA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ŽUPANIJA</w:t>
                    </w:r>
                    <w:r>
                      <w:rPr>
                        <w:b/>
                        <w:bCs/>
                      </w:rPr>
                    </w:r>
                    <w:r/>
                  </w:p>
                  <w:p>
                    <w:pPr>
                      <w:jc w:val="center"/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PUNITOVCI</w:t>
                    </w:r>
                    <w:r>
                      <w:rPr>
                        <w:b/>
                        <w:bCs/>
                      </w:rPr>
                    </w:r>
                    <w:r/>
                  </w:p>
                  <w:p>
                    <w:pPr>
                      <w:jc w:val="center"/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OPĆINSKO VIJEĆE</w:t>
                    </w:r>
                    <w:r>
                      <w:rPr>
                        <w:b/>
                        <w:bCs/>
                      </w:rPr>
                    </w:r>
                    <w:r/>
                  </w:p>
                  <w:p>
                    <w:pPr>
                      <w:jc w:val="center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jc w:val="both"/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/>
  </w:p>
  <w:p>
    <w:pPr>
      <w:jc w:val="both"/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/>
  </w:p>
  <w:p>
    <w:pPr>
      <w:pStyle w:val="1236"/>
    </w:pPr>
    <w:r/>
    <w:r/>
  </w:p>
  <w:p>
    <w:pPr>
      <w:pStyle w:val="123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lang w:eastAsia="hr-H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64384" behindDoc="0" locked="0" layoutInCell="1" allowOverlap="1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" name="Tekstni okvi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69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OSJEČKO-BARANJSKA ŽUPANIJA</w:t>
                          </w:r>
                          <w:r/>
                        </w:p>
                        <w:p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PUNITOVCI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OPĆINSKO VIJEĆE</w:t>
                          </w:r>
                          <w:r/>
                        </w:p>
                        <w:p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</w:r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3" o:spid="_x0000_s3" o:spt="202" type="#_x0000_t202" style="position:absolute;z-index:251664384;o:allowoverlap:true;o:allowincell:true;mso-position-horizontal-relative:text;margin-left:11.9pt;mso-position-horizontal:absolute;mso-position-vertical-relative:text;margin-top:-8.9pt;mso-position-vertical:absolute;width:215.1pt;height:20.6pt;mso-wrap-distance-left:0.0pt;mso-wrap-distance-top:0.0pt;mso-wrap-distance-right:0.0pt;mso-wrap-distance-bottom:0.0pt;v-text-anchor:top;visibility:visible;" fillcolor="#FFFFFF" stroked="f" strokeweight="0.75pt">
              <w10:wrap type="square"/>
              <v:textbox inset="0,0,0,0">
                <w:txbxContent>
                  <w:p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OSJEČKO-BARANJSKA ŽUPANIJA</w:t>
                    </w:r>
                    <w:r/>
                  </w:p>
                  <w:p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PUNITOVCI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OPĆINSKO VIJEĆE</w:t>
                    </w:r>
                    <w:r/>
                  </w:p>
                  <w:p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lang w:eastAsia="hr-H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63360" behindDoc="0" locked="0" layoutInCell="1" allowOverlap="1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5" name="Tekstni okvi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lang w:eastAsia="hr-HR"/>
                            </w:rPr>
                            <mc:AlternateContent>
                              <mc:Choice Requires="wpg">
                                <w:drawing>
                                  <wp:inline xmlns:wp="http://schemas.openxmlformats.org/drawingml/2006/wordprocessingDrawing" distT="0" distB="0" distL="0" distR="0">
                                    <wp:extent cx="163286" cy="213633"/>
                                    <wp:effectExtent l="0" t="0" r="8255" b="0"/>
                                    <wp:docPr id="6" name="Slika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  <pic:nvPr/>
                                          </pic:nvPicPr>
                                          <pic:blipFill>
                                            <a:blip r:embed="rId1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8569" cy="2336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mc:Choice>
                              <mc:Fallback>
                                <w:pict>
                                  <v:shapetype type="#_x0000_t75" o:spt="75" coordsize="21600,21600" o:preferrelative="t" path="m@4@5l@4@11@9@11@9@5xe"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</v:shapetype>
                                  <v:shape id="_x0000_i4" o:spid="_x0000_s4" type="#_x0000_t75" style="width:12.9pt;height:16.8pt;mso-wrap-distance-left:0.0pt;mso-wrap-distance-top:0.0pt;mso-wrap-distance-right:0.0pt;mso-wrap-distance-bottom:0.0pt;" stroked="f">
                                    <v:path textboxrect="0,0,0,0"/>
                                    <v:imagedata r:id="rId1" o:title=""/>
                                  </v:shape>
                                </w:pict>
                              </mc:Fallback>
                            </mc:AlternateContent>
                          </w:r>
                          <w:r/>
                        </w:p>
                        <w:p>
                          <w:pPr>
                            <w:jc w:val="center"/>
                          </w:pPr>
                          <w:r/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5" o:spid="_x0000_s5" o:spt="202" type="#_x0000_t202" style="position:absolute;z-index:251663360;o:allowoverlap:true;o:allowincell:true;mso-position-horizontal-relative:text;margin-left:-10.0pt;mso-position-horizontal:absolute;mso-position-vertical-relative:text;margin-top:-10.6pt;mso-position-vertical:absolute;width:31.2pt;height:24.4pt;mso-wrap-distance-left:0.0pt;mso-wrap-distance-top:0.0pt;mso-wrap-distance-right:0.0pt;mso-wrap-distance-bottom:0.0pt;v-text-anchor:top;visibility:visible;" fillcolor="#FFFFFF" stroked="f" strokeweight="0.75pt">
              <w10:wrap type="square"/>
              <v:textbox inset="0,0,0,0">
                <w:txbxContent>
                  <w:p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lang w:eastAsia="hr-HR"/>
                      </w:rPr>
                      <mc:AlternateContent>
                        <mc:Choice Requires="wpg">
                          <w:drawing>
                            <wp:inline xmlns:wp="http://schemas.openxmlformats.org/drawingml/2006/wordprocessingDrawing" distT="0" distB="0" distL="0" distR="0">
                              <wp:extent cx="163286" cy="213633"/>
                              <wp:effectExtent l="0" t="0" r="8255" b="0"/>
                              <wp:docPr id="6" name="Slika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  <pic:nvPr/>
                                    </pic:nvPicPr>
                                    <pic:blipFill>
                                      <a:blip r:embed="rId1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78569" cy="2336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shapetype type="#_x0000_t75" o:spt="75" coordsize="21600,21600" o:preferrelative="t" path="m@4@5l@4@11@9@11@9@5xe"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</v:shapetype>
                            <v:shape id="_x0000_i4" o:spid="_x0000_s4" type="#_x0000_t75" style="width:12.9pt;height:16.8pt;mso-wrap-distance-left:0.0pt;mso-wrap-distance-top:0.0pt;mso-wrap-distance-right:0.0pt;mso-wrap-distance-bottom:0.0pt;" stroked="f">
                              <v:path textboxrect="0,0,0,0"/>
                              <v:imagedata r:id="rId1" o:title=""/>
                            </v:shape>
                          </w:pict>
                        </mc:Fallback>
                      </mc:AlternateContent>
                    </w:r>
                    <w:r/>
                  </w:p>
                  <w:p>
                    <w:pPr>
                      <w:jc w:val="center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36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6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7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4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2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9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6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3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0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800" w:hanging="180"/>
      </w:pPr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4"/>
  </w:num>
  <w:num w:numId="5">
    <w:abstractNumId w:val="2"/>
  </w:num>
  <w:num w:numId="6">
    <w:abstractNumId w:val="8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55">
    <w:name w:val="Heading 1"/>
    <w:basedOn w:val="1229"/>
    <w:next w:val="1229"/>
    <w:link w:val="10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056">
    <w:name w:val="Heading 1 Char"/>
    <w:basedOn w:val="1230"/>
    <w:link w:val="1055"/>
    <w:uiPriority w:val="9"/>
    <w:rPr>
      <w:rFonts w:ascii="Arial" w:hAnsi="Arial" w:eastAsia="Arial" w:cs="Arial"/>
      <w:sz w:val="40"/>
      <w:szCs w:val="40"/>
    </w:rPr>
  </w:style>
  <w:style w:type="paragraph" w:styleId="1057">
    <w:name w:val="Heading 2"/>
    <w:basedOn w:val="1229"/>
    <w:next w:val="1229"/>
    <w:link w:val="10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058">
    <w:name w:val="Heading 2 Char"/>
    <w:basedOn w:val="1230"/>
    <w:link w:val="1057"/>
    <w:uiPriority w:val="9"/>
    <w:rPr>
      <w:rFonts w:ascii="Arial" w:hAnsi="Arial" w:eastAsia="Arial" w:cs="Arial"/>
      <w:sz w:val="34"/>
    </w:rPr>
  </w:style>
  <w:style w:type="paragraph" w:styleId="1059">
    <w:name w:val="Heading 3"/>
    <w:basedOn w:val="1229"/>
    <w:next w:val="1229"/>
    <w:link w:val="10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060">
    <w:name w:val="Heading 3 Char"/>
    <w:basedOn w:val="1230"/>
    <w:link w:val="1059"/>
    <w:uiPriority w:val="9"/>
    <w:rPr>
      <w:rFonts w:ascii="Arial" w:hAnsi="Arial" w:eastAsia="Arial" w:cs="Arial"/>
      <w:sz w:val="30"/>
      <w:szCs w:val="30"/>
    </w:rPr>
  </w:style>
  <w:style w:type="paragraph" w:styleId="1061">
    <w:name w:val="Heading 4"/>
    <w:basedOn w:val="1229"/>
    <w:next w:val="1229"/>
    <w:link w:val="10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62">
    <w:name w:val="Heading 4 Char"/>
    <w:basedOn w:val="1230"/>
    <w:link w:val="1061"/>
    <w:uiPriority w:val="9"/>
    <w:rPr>
      <w:rFonts w:ascii="Arial" w:hAnsi="Arial" w:eastAsia="Arial" w:cs="Arial"/>
      <w:b/>
      <w:bCs/>
      <w:sz w:val="26"/>
      <w:szCs w:val="26"/>
    </w:rPr>
  </w:style>
  <w:style w:type="paragraph" w:styleId="1063">
    <w:name w:val="Heading 5"/>
    <w:basedOn w:val="1229"/>
    <w:next w:val="1229"/>
    <w:link w:val="10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064">
    <w:name w:val="Heading 5 Char"/>
    <w:basedOn w:val="1230"/>
    <w:link w:val="1063"/>
    <w:uiPriority w:val="9"/>
    <w:rPr>
      <w:rFonts w:ascii="Arial" w:hAnsi="Arial" w:eastAsia="Arial" w:cs="Arial"/>
      <w:b/>
      <w:bCs/>
      <w:sz w:val="24"/>
      <w:szCs w:val="24"/>
    </w:rPr>
  </w:style>
  <w:style w:type="paragraph" w:styleId="1065">
    <w:name w:val="Heading 6"/>
    <w:basedOn w:val="1229"/>
    <w:next w:val="1229"/>
    <w:link w:val="10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066">
    <w:name w:val="Heading 6 Char"/>
    <w:basedOn w:val="1230"/>
    <w:link w:val="1065"/>
    <w:uiPriority w:val="9"/>
    <w:rPr>
      <w:rFonts w:ascii="Arial" w:hAnsi="Arial" w:eastAsia="Arial" w:cs="Arial"/>
      <w:b/>
      <w:bCs/>
      <w:sz w:val="22"/>
      <w:szCs w:val="22"/>
    </w:rPr>
  </w:style>
  <w:style w:type="paragraph" w:styleId="1067">
    <w:name w:val="Heading 7"/>
    <w:basedOn w:val="1229"/>
    <w:next w:val="1229"/>
    <w:link w:val="10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068">
    <w:name w:val="Heading 7 Char"/>
    <w:basedOn w:val="1230"/>
    <w:link w:val="10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069">
    <w:name w:val="Heading 8"/>
    <w:basedOn w:val="1229"/>
    <w:next w:val="1229"/>
    <w:link w:val="10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070">
    <w:name w:val="Heading 8 Char"/>
    <w:basedOn w:val="1230"/>
    <w:link w:val="1069"/>
    <w:uiPriority w:val="9"/>
    <w:rPr>
      <w:rFonts w:ascii="Arial" w:hAnsi="Arial" w:eastAsia="Arial" w:cs="Arial"/>
      <w:i/>
      <w:iCs/>
      <w:sz w:val="22"/>
      <w:szCs w:val="22"/>
    </w:rPr>
  </w:style>
  <w:style w:type="paragraph" w:styleId="1071">
    <w:name w:val="Heading 9"/>
    <w:basedOn w:val="1229"/>
    <w:next w:val="1229"/>
    <w:link w:val="10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72">
    <w:name w:val="Heading 9 Char"/>
    <w:basedOn w:val="1230"/>
    <w:link w:val="1071"/>
    <w:uiPriority w:val="9"/>
    <w:rPr>
      <w:rFonts w:ascii="Arial" w:hAnsi="Arial" w:eastAsia="Arial" w:cs="Arial"/>
      <w:i/>
      <w:iCs/>
      <w:sz w:val="21"/>
      <w:szCs w:val="21"/>
    </w:rPr>
  </w:style>
  <w:style w:type="paragraph" w:styleId="1073">
    <w:name w:val="No Spacing"/>
    <w:uiPriority w:val="1"/>
    <w:qFormat/>
    <w:pPr>
      <w:spacing w:before="0" w:after="0" w:line="240" w:lineRule="auto"/>
    </w:pPr>
  </w:style>
  <w:style w:type="paragraph" w:styleId="1074">
    <w:name w:val="Title"/>
    <w:basedOn w:val="1229"/>
    <w:next w:val="1229"/>
    <w:link w:val="10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075">
    <w:name w:val="Title Char"/>
    <w:basedOn w:val="1230"/>
    <w:link w:val="1074"/>
    <w:uiPriority w:val="10"/>
    <w:rPr>
      <w:sz w:val="48"/>
      <w:szCs w:val="48"/>
    </w:rPr>
  </w:style>
  <w:style w:type="paragraph" w:styleId="1076">
    <w:name w:val="Subtitle"/>
    <w:basedOn w:val="1229"/>
    <w:next w:val="1229"/>
    <w:link w:val="1077"/>
    <w:uiPriority w:val="11"/>
    <w:qFormat/>
    <w:pPr>
      <w:spacing w:before="200" w:after="200"/>
    </w:pPr>
    <w:rPr>
      <w:sz w:val="24"/>
      <w:szCs w:val="24"/>
    </w:rPr>
  </w:style>
  <w:style w:type="character" w:styleId="1077">
    <w:name w:val="Subtitle Char"/>
    <w:basedOn w:val="1230"/>
    <w:link w:val="1076"/>
    <w:uiPriority w:val="11"/>
    <w:rPr>
      <w:sz w:val="24"/>
      <w:szCs w:val="24"/>
    </w:rPr>
  </w:style>
  <w:style w:type="paragraph" w:styleId="1078">
    <w:name w:val="Quote"/>
    <w:basedOn w:val="1229"/>
    <w:next w:val="1229"/>
    <w:link w:val="1079"/>
    <w:uiPriority w:val="29"/>
    <w:qFormat/>
    <w:pPr>
      <w:ind w:left="720" w:right="720"/>
    </w:pPr>
    <w:rPr>
      <w:i/>
    </w:rPr>
  </w:style>
  <w:style w:type="character" w:styleId="1079">
    <w:name w:val="Quote Char"/>
    <w:link w:val="1078"/>
    <w:uiPriority w:val="29"/>
    <w:rPr>
      <w:i/>
    </w:rPr>
  </w:style>
  <w:style w:type="paragraph" w:styleId="1080">
    <w:name w:val="Intense Quote"/>
    <w:basedOn w:val="1229"/>
    <w:next w:val="1229"/>
    <w:link w:val="10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81">
    <w:name w:val="Intense Quote Char"/>
    <w:link w:val="1080"/>
    <w:uiPriority w:val="30"/>
    <w:rPr>
      <w:i/>
    </w:rPr>
  </w:style>
  <w:style w:type="character" w:styleId="1082">
    <w:name w:val="Header Char"/>
    <w:basedOn w:val="1230"/>
    <w:link w:val="1236"/>
    <w:uiPriority w:val="99"/>
  </w:style>
  <w:style w:type="character" w:styleId="1083">
    <w:name w:val="Footer Char"/>
    <w:basedOn w:val="1230"/>
    <w:link w:val="1240"/>
    <w:uiPriority w:val="99"/>
  </w:style>
  <w:style w:type="paragraph" w:styleId="1084">
    <w:name w:val="Caption"/>
    <w:basedOn w:val="1229"/>
    <w:next w:val="12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85">
    <w:name w:val="Caption Char"/>
    <w:basedOn w:val="1084"/>
    <w:link w:val="1240"/>
    <w:uiPriority w:val="99"/>
  </w:style>
  <w:style w:type="table" w:styleId="1086">
    <w:name w:val="Table Grid Light"/>
    <w:basedOn w:val="12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87">
    <w:name w:val="Plain Table 1"/>
    <w:basedOn w:val="12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88">
    <w:name w:val="Plain Table 2"/>
    <w:basedOn w:val="12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89">
    <w:name w:val="Plain Table 3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90">
    <w:name w:val="Plain Table 4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1">
    <w:name w:val="Plain Table 5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92">
    <w:name w:val="Grid Table 1 Light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3">
    <w:name w:val="Grid Table 1 Light - Accent 1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4">
    <w:name w:val="Grid Table 1 Light - Accent 2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5">
    <w:name w:val="Grid Table 1 Light - Accent 3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6">
    <w:name w:val="Grid Table 1 Light - Accent 4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7">
    <w:name w:val="Grid Table 1 Light - Accent 5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8">
    <w:name w:val="Grid Table 1 Light - Accent 6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9">
    <w:name w:val="Grid Table 2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0">
    <w:name w:val="Grid Table 2 - Accent 1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1">
    <w:name w:val="Grid Table 2 - Accent 2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2">
    <w:name w:val="Grid Table 2 - Accent 3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3">
    <w:name w:val="Grid Table 2 - Accent 4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4">
    <w:name w:val="Grid Table 2 - Accent 5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5">
    <w:name w:val="Grid Table 2 - Accent 6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6">
    <w:name w:val="Grid Table 3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7">
    <w:name w:val="Grid Table 3 - Accent 1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8">
    <w:name w:val="Grid Table 3 - Accent 2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9">
    <w:name w:val="Grid Table 3 - Accent 3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0">
    <w:name w:val="Grid Table 3 - Accent 4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1">
    <w:name w:val="Grid Table 3 - Accent 5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2">
    <w:name w:val="Grid Table 3 - Accent 6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3">
    <w:name w:val="Grid Table 4"/>
    <w:basedOn w:val="12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14">
    <w:name w:val="Grid Table 4 - Accent 1"/>
    <w:basedOn w:val="12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115">
    <w:name w:val="Grid Table 4 - Accent 2"/>
    <w:basedOn w:val="12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116">
    <w:name w:val="Grid Table 4 - Accent 3"/>
    <w:basedOn w:val="12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117">
    <w:name w:val="Grid Table 4 - Accent 4"/>
    <w:basedOn w:val="12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118">
    <w:name w:val="Grid Table 4 - Accent 5"/>
    <w:basedOn w:val="12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19">
    <w:name w:val="Grid Table 4 - Accent 6"/>
    <w:basedOn w:val="12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20">
    <w:name w:val="Grid Table 5 Dark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121">
    <w:name w:val="Grid Table 5 Dark- Accent 1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122">
    <w:name w:val="Grid Table 5 Dark - Accent 2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123">
    <w:name w:val="Grid Table 5 Dark - Accent 3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124">
    <w:name w:val="Grid Table 5 Dark- Accent 4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125">
    <w:name w:val="Grid Table 5 Dark - Accent 5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126">
    <w:name w:val="Grid Table 5 Dark - Accent 6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127">
    <w:name w:val="Grid Table 6 Colorful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128">
    <w:name w:val="Grid Table 6 Colorful - Accent 1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129">
    <w:name w:val="Grid Table 6 Colorful - Accent 2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130">
    <w:name w:val="Grid Table 6 Colorful - Accent 3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131">
    <w:name w:val="Grid Table 6 Colorful - Accent 4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132">
    <w:name w:val="Grid Table 6 Colorful - Accent 5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33">
    <w:name w:val="Grid Table 6 Colorful - Accent 6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34">
    <w:name w:val="Grid Table 7 Colorful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5">
    <w:name w:val="Grid Table 7 Colorful - Accent 1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6">
    <w:name w:val="Grid Table 7 Colorful - Accent 2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7">
    <w:name w:val="Grid Table 7 Colorful - Accent 3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8">
    <w:name w:val="Grid Table 7 Colorful - Accent 4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9">
    <w:name w:val="Grid Table 7 Colorful - Accent 5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0">
    <w:name w:val="Grid Table 7 Colorful - Accent 6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1">
    <w:name w:val="List Table 1 Light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2">
    <w:name w:val="List Table 1 Light - Accent 1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3">
    <w:name w:val="List Table 1 Light - Accent 2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4">
    <w:name w:val="List Table 1 Light - Accent 3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5">
    <w:name w:val="List Table 1 Light - Accent 4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6">
    <w:name w:val="List Table 1 Light - Accent 5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7">
    <w:name w:val="List Table 1 Light - Accent 6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8">
    <w:name w:val="List Table 2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49">
    <w:name w:val="List Table 2 - Accent 1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50">
    <w:name w:val="List Table 2 - Accent 2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51">
    <w:name w:val="List Table 2 - Accent 3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2">
    <w:name w:val="List Table 2 - Accent 4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3">
    <w:name w:val="List Table 2 - Accent 5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4">
    <w:name w:val="List Table 2 - Accent 6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55">
    <w:name w:val="List Table 3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6">
    <w:name w:val="List Table 3 - Accent 1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7">
    <w:name w:val="List Table 3 - Accent 2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8">
    <w:name w:val="List Table 3 - Accent 3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9">
    <w:name w:val="List Table 3 - Accent 4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0">
    <w:name w:val="List Table 3 - Accent 5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1">
    <w:name w:val="List Table 3 - Accent 6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2">
    <w:name w:val="List Table 4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3">
    <w:name w:val="List Table 4 - Accent 1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4">
    <w:name w:val="List Table 4 - Accent 2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5">
    <w:name w:val="List Table 4 - Accent 3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6">
    <w:name w:val="List Table 4 - Accent 4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7">
    <w:name w:val="List Table 4 - Accent 5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8">
    <w:name w:val="List Table 4 - Accent 6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9">
    <w:name w:val="List Table 5 Dark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70">
    <w:name w:val="List Table 5 Dark - Accent 1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71">
    <w:name w:val="List Table 5 Dark - Accent 2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72">
    <w:name w:val="List Table 5 Dark - Accent 3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73">
    <w:name w:val="List Table 5 Dark - Accent 4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74">
    <w:name w:val="List Table 5 Dark - Accent 5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75">
    <w:name w:val="List Table 5 Dark - Accent 6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76">
    <w:name w:val="List Table 6 Colorful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177">
    <w:name w:val="List Table 6 Colorful - Accent 1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78">
    <w:name w:val="List Table 6 Colorful - Accent 2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179">
    <w:name w:val="List Table 6 Colorful - Accent 3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180">
    <w:name w:val="List Table 6 Colorful - Accent 4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181">
    <w:name w:val="List Table 6 Colorful - Accent 5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182">
    <w:name w:val="List Table 6 Colorful - Accent 6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183">
    <w:name w:val="List Table 7 Colorful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184">
    <w:name w:val="List Table 7 Colorful - Accent 1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185">
    <w:name w:val="List Table 7 Colorful - Accent 2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186">
    <w:name w:val="List Table 7 Colorful - Accent 3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187">
    <w:name w:val="List Table 7 Colorful - Accent 4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188">
    <w:name w:val="List Table 7 Colorful - Accent 5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189">
    <w:name w:val="List Table 7 Colorful - Accent 6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190">
    <w:name w:val="Lined - Accent"/>
    <w:basedOn w:val="12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91">
    <w:name w:val="Lined - Accent 1"/>
    <w:basedOn w:val="12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92">
    <w:name w:val="Lined - Accent 2"/>
    <w:basedOn w:val="12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93">
    <w:name w:val="Lined - Accent 3"/>
    <w:basedOn w:val="12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94">
    <w:name w:val="Lined - Accent 4"/>
    <w:basedOn w:val="12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95">
    <w:name w:val="Lined - Accent 5"/>
    <w:basedOn w:val="12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96">
    <w:name w:val="Lined - Accent 6"/>
    <w:basedOn w:val="12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97">
    <w:name w:val="Bordered &amp; Lined - Accent"/>
    <w:basedOn w:val="12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98">
    <w:name w:val="Bordered &amp; Lined - Accent 1"/>
    <w:basedOn w:val="12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99">
    <w:name w:val="Bordered &amp; Lined - Accent 2"/>
    <w:basedOn w:val="12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200">
    <w:name w:val="Bordered &amp; Lined - Accent 3"/>
    <w:basedOn w:val="12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201">
    <w:name w:val="Bordered &amp; Lined - Accent 4"/>
    <w:basedOn w:val="12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202">
    <w:name w:val="Bordered &amp; Lined - Accent 5"/>
    <w:basedOn w:val="12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203">
    <w:name w:val="Bordered &amp; Lined - Accent 6"/>
    <w:basedOn w:val="12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204">
    <w:name w:val="Bordered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205">
    <w:name w:val="Bordered - Accent 1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206">
    <w:name w:val="Bordered - Accent 2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207">
    <w:name w:val="Bordered - Accent 3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208">
    <w:name w:val="Bordered - Accent 4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209">
    <w:name w:val="Bordered - Accent 5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210">
    <w:name w:val="Bordered - Accent 6"/>
    <w:basedOn w:val="12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211">
    <w:name w:val="Hyperlink"/>
    <w:uiPriority w:val="99"/>
    <w:unhideWhenUsed/>
    <w:rPr>
      <w:color w:val="0000ff" w:themeColor="hyperlink"/>
      <w:u w:val="single"/>
    </w:rPr>
  </w:style>
  <w:style w:type="paragraph" w:styleId="1212">
    <w:name w:val="footnote text"/>
    <w:basedOn w:val="1229"/>
    <w:link w:val="1213"/>
    <w:uiPriority w:val="99"/>
    <w:semiHidden/>
    <w:unhideWhenUsed/>
    <w:pPr>
      <w:spacing w:after="40" w:line="240" w:lineRule="auto"/>
    </w:pPr>
    <w:rPr>
      <w:sz w:val="18"/>
    </w:rPr>
  </w:style>
  <w:style w:type="character" w:styleId="1213">
    <w:name w:val="Footnote Text Char"/>
    <w:link w:val="1212"/>
    <w:uiPriority w:val="99"/>
    <w:rPr>
      <w:sz w:val="18"/>
    </w:rPr>
  </w:style>
  <w:style w:type="character" w:styleId="1214">
    <w:name w:val="footnote reference"/>
    <w:basedOn w:val="1230"/>
    <w:uiPriority w:val="99"/>
    <w:unhideWhenUsed/>
    <w:rPr>
      <w:vertAlign w:val="superscript"/>
    </w:rPr>
  </w:style>
  <w:style w:type="paragraph" w:styleId="1215">
    <w:name w:val="endnote text"/>
    <w:basedOn w:val="1229"/>
    <w:link w:val="1216"/>
    <w:uiPriority w:val="99"/>
    <w:semiHidden/>
    <w:unhideWhenUsed/>
    <w:pPr>
      <w:spacing w:after="0" w:line="240" w:lineRule="auto"/>
    </w:pPr>
    <w:rPr>
      <w:sz w:val="20"/>
    </w:rPr>
  </w:style>
  <w:style w:type="character" w:styleId="1216">
    <w:name w:val="Endnote Text Char"/>
    <w:link w:val="1215"/>
    <w:uiPriority w:val="99"/>
    <w:rPr>
      <w:sz w:val="20"/>
    </w:rPr>
  </w:style>
  <w:style w:type="character" w:styleId="1217">
    <w:name w:val="endnote reference"/>
    <w:basedOn w:val="1230"/>
    <w:uiPriority w:val="99"/>
    <w:semiHidden/>
    <w:unhideWhenUsed/>
    <w:rPr>
      <w:vertAlign w:val="superscript"/>
    </w:rPr>
  </w:style>
  <w:style w:type="paragraph" w:styleId="1218">
    <w:name w:val="toc 1"/>
    <w:basedOn w:val="1229"/>
    <w:next w:val="1229"/>
    <w:uiPriority w:val="39"/>
    <w:unhideWhenUsed/>
    <w:pPr>
      <w:ind w:left="0" w:right="0" w:firstLine="0"/>
      <w:spacing w:after="57"/>
    </w:pPr>
  </w:style>
  <w:style w:type="paragraph" w:styleId="1219">
    <w:name w:val="toc 2"/>
    <w:basedOn w:val="1229"/>
    <w:next w:val="1229"/>
    <w:uiPriority w:val="39"/>
    <w:unhideWhenUsed/>
    <w:pPr>
      <w:ind w:left="283" w:right="0" w:firstLine="0"/>
      <w:spacing w:after="57"/>
    </w:pPr>
  </w:style>
  <w:style w:type="paragraph" w:styleId="1220">
    <w:name w:val="toc 3"/>
    <w:basedOn w:val="1229"/>
    <w:next w:val="1229"/>
    <w:uiPriority w:val="39"/>
    <w:unhideWhenUsed/>
    <w:pPr>
      <w:ind w:left="567" w:right="0" w:firstLine="0"/>
      <w:spacing w:after="57"/>
    </w:pPr>
  </w:style>
  <w:style w:type="paragraph" w:styleId="1221">
    <w:name w:val="toc 4"/>
    <w:basedOn w:val="1229"/>
    <w:next w:val="1229"/>
    <w:uiPriority w:val="39"/>
    <w:unhideWhenUsed/>
    <w:pPr>
      <w:ind w:left="850" w:right="0" w:firstLine="0"/>
      <w:spacing w:after="57"/>
    </w:pPr>
  </w:style>
  <w:style w:type="paragraph" w:styleId="1222">
    <w:name w:val="toc 5"/>
    <w:basedOn w:val="1229"/>
    <w:next w:val="1229"/>
    <w:uiPriority w:val="39"/>
    <w:unhideWhenUsed/>
    <w:pPr>
      <w:ind w:left="1134" w:right="0" w:firstLine="0"/>
      <w:spacing w:after="57"/>
    </w:pPr>
  </w:style>
  <w:style w:type="paragraph" w:styleId="1223">
    <w:name w:val="toc 6"/>
    <w:basedOn w:val="1229"/>
    <w:next w:val="1229"/>
    <w:uiPriority w:val="39"/>
    <w:unhideWhenUsed/>
    <w:pPr>
      <w:ind w:left="1417" w:right="0" w:firstLine="0"/>
      <w:spacing w:after="57"/>
    </w:pPr>
  </w:style>
  <w:style w:type="paragraph" w:styleId="1224">
    <w:name w:val="toc 7"/>
    <w:basedOn w:val="1229"/>
    <w:next w:val="1229"/>
    <w:uiPriority w:val="39"/>
    <w:unhideWhenUsed/>
    <w:pPr>
      <w:ind w:left="1701" w:right="0" w:firstLine="0"/>
      <w:spacing w:after="57"/>
    </w:pPr>
  </w:style>
  <w:style w:type="paragraph" w:styleId="1225">
    <w:name w:val="toc 8"/>
    <w:basedOn w:val="1229"/>
    <w:next w:val="1229"/>
    <w:uiPriority w:val="39"/>
    <w:unhideWhenUsed/>
    <w:pPr>
      <w:ind w:left="1984" w:right="0" w:firstLine="0"/>
      <w:spacing w:after="57"/>
    </w:pPr>
  </w:style>
  <w:style w:type="paragraph" w:styleId="1226">
    <w:name w:val="toc 9"/>
    <w:basedOn w:val="1229"/>
    <w:next w:val="1229"/>
    <w:uiPriority w:val="39"/>
    <w:unhideWhenUsed/>
    <w:pPr>
      <w:ind w:left="2268" w:right="0" w:firstLine="0"/>
      <w:spacing w:after="57"/>
    </w:pPr>
  </w:style>
  <w:style w:type="paragraph" w:styleId="1227">
    <w:name w:val="TOC Heading"/>
    <w:uiPriority w:val="39"/>
    <w:unhideWhenUsed/>
  </w:style>
  <w:style w:type="paragraph" w:styleId="1228">
    <w:name w:val="table of figures"/>
    <w:basedOn w:val="1229"/>
    <w:next w:val="1229"/>
    <w:uiPriority w:val="99"/>
    <w:unhideWhenUsed/>
    <w:pPr>
      <w:spacing w:after="0" w:afterAutospacing="0"/>
    </w:pPr>
  </w:style>
  <w:style w:type="paragraph" w:styleId="1229" w:default="1">
    <w:name w:val="Normal"/>
    <w:qFormat/>
  </w:style>
  <w:style w:type="character" w:styleId="1230" w:default="1">
    <w:name w:val="Default Paragraph Font"/>
    <w:uiPriority w:val="1"/>
    <w:semiHidden/>
    <w:unhideWhenUsed/>
  </w:style>
  <w:style w:type="table" w:styleId="12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232" w:default="1">
    <w:name w:val="No List"/>
    <w:uiPriority w:val="99"/>
    <w:semiHidden/>
    <w:unhideWhenUsed/>
  </w:style>
  <w:style w:type="paragraph" w:styleId="123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234">
    <w:name w:val="Table Grid"/>
    <w:basedOn w:val="12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235">
    <w:name w:val="List Paragraph"/>
    <w:basedOn w:val="1229"/>
    <w:uiPriority w:val="34"/>
    <w:qFormat/>
    <w:pPr>
      <w:contextualSpacing/>
      <w:ind w:left="720"/>
      <w:spacing w:after="160" w:line="259" w:lineRule="auto"/>
    </w:pPr>
    <w:rPr>
      <w:rFonts w:ascii="Calibri" w:hAnsi="Calibri" w:eastAsia="Times New Roman" w:cs="Times New Roman"/>
      <w:lang w:eastAsia="hr-HR"/>
    </w:rPr>
  </w:style>
  <w:style w:type="paragraph" w:styleId="1236">
    <w:name w:val="Header"/>
    <w:basedOn w:val="1229"/>
    <w:link w:val="1237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1237" w:customStyle="1">
    <w:name w:val="Zaglavlje Char"/>
    <w:basedOn w:val="1230"/>
    <w:link w:val="1236"/>
    <w:uiPriority w:val="99"/>
  </w:style>
  <w:style w:type="paragraph" w:styleId="1238">
    <w:name w:val="Balloon Text"/>
    <w:basedOn w:val="1229"/>
    <w:link w:val="123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239" w:customStyle="1">
    <w:name w:val="Tekst balončića Char"/>
    <w:basedOn w:val="1230"/>
    <w:link w:val="1238"/>
    <w:uiPriority w:val="99"/>
    <w:semiHidden/>
    <w:rPr>
      <w:rFonts w:ascii="Tahoma" w:hAnsi="Tahoma" w:cs="Tahoma"/>
      <w:sz w:val="16"/>
      <w:szCs w:val="16"/>
    </w:rPr>
  </w:style>
  <w:style w:type="paragraph" w:styleId="1240">
    <w:name w:val="Footer"/>
    <w:basedOn w:val="1229"/>
    <w:link w:val="1241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1241" w:customStyle="1">
    <w:name w:val="Podnožje Char"/>
    <w:basedOn w:val="1230"/>
    <w:link w:val="124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footer" Target="footer4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revision>55</cp:revision>
  <dcterms:created xsi:type="dcterms:W3CDTF">2019-12-10T18:52:00Z</dcterms:created>
  <dcterms:modified xsi:type="dcterms:W3CDTF">2023-12-04T13:30:18Z</dcterms:modified>
</cp:coreProperties>
</file>