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1F5F" w:rsidRDefault="004D1F5F" w:rsidP="004D1F5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val="en-US"/>
        </w:rPr>
        <w:drawing>
          <wp:inline distT="0" distB="0" distL="0" distR="0" wp14:anchorId="1E37BEB8" wp14:editId="3C393B6A">
            <wp:extent cx="476250" cy="495300"/>
            <wp:effectExtent l="0" t="0" r="0" b="0"/>
            <wp:docPr id="2" name="Slika 2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F5F" w:rsidRDefault="004D1F5F" w:rsidP="004D1F5F">
      <w:pPr>
        <w:rPr>
          <w:rFonts w:ascii="Times New Roman" w:hAnsi="Times New Roman" w:cs="Times New Roman"/>
          <w:sz w:val="24"/>
          <w:szCs w:val="24"/>
        </w:rPr>
      </w:pPr>
    </w:p>
    <w:p w:rsidR="004D1F5F" w:rsidRPr="004D1F5F" w:rsidRDefault="004D1F5F" w:rsidP="004D1F5F">
      <w:pPr>
        <w:rPr>
          <w:rFonts w:ascii="Times New Roman" w:hAnsi="Times New Roman" w:cs="Times New Roman"/>
          <w:sz w:val="24"/>
          <w:szCs w:val="24"/>
        </w:rPr>
      </w:pPr>
      <w:r w:rsidRPr="004D1F5F">
        <w:rPr>
          <w:rFonts w:ascii="Times New Roman" w:hAnsi="Times New Roman" w:cs="Times New Roman"/>
          <w:sz w:val="24"/>
          <w:szCs w:val="24"/>
        </w:rPr>
        <w:t>REPUBLIKA HRVATSKA</w:t>
      </w:r>
    </w:p>
    <w:p w:rsidR="004D1F5F" w:rsidRPr="004D1F5F" w:rsidRDefault="004D1F5F" w:rsidP="004D1F5F">
      <w:pPr>
        <w:rPr>
          <w:rFonts w:ascii="Times New Roman" w:hAnsi="Times New Roman" w:cs="Times New Roman"/>
          <w:sz w:val="24"/>
          <w:szCs w:val="24"/>
        </w:rPr>
      </w:pPr>
      <w:r w:rsidRPr="004D1F5F"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4D1F5F" w:rsidRPr="004D1F5F" w:rsidRDefault="004D1F5F" w:rsidP="004D1F5F">
      <w:pPr>
        <w:rPr>
          <w:rFonts w:ascii="Times New Roman" w:hAnsi="Times New Roman" w:cs="Times New Roman"/>
          <w:b/>
          <w:sz w:val="24"/>
          <w:szCs w:val="24"/>
        </w:rPr>
      </w:pPr>
      <w:r w:rsidRPr="004D1F5F">
        <w:rPr>
          <w:rFonts w:ascii="Times New Roman" w:hAnsi="Times New Roman" w:cs="Times New Roman"/>
          <w:b/>
          <w:sz w:val="24"/>
          <w:szCs w:val="24"/>
        </w:rPr>
        <w:t>OPĆINA PUNITOVCI</w:t>
      </w:r>
    </w:p>
    <w:p w:rsidR="004D1F5F" w:rsidRPr="004D1F5F" w:rsidRDefault="004D1F5F" w:rsidP="004D1F5F">
      <w:pPr>
        <w:rPr>
          <w:rFonts w:ascii="Times New Roman" w:hAnsi="Times New Roman" w:cs="Times New Roman"/>
          <w:b/>
          <w:sz w:val="24"/>
          <w:szCs w:val="24"/>
        </w:rPr>
      </w:pPr>
      <w:r w:rsidRPr="004D1F5F">
        <w:rPr>
          <w:rFonts w:ascii="Times New Roman" w:hAnsi="Times New Roman" w:cs="Times New Roman"/>
          <w:b/>
          <w:sz w:val="24"/>
          <w:szCs w:val="24"/>
        </w:rPr>
        <w:t>OPĆINSKA NAČELNICA</w:t>
      </w:r>
    </w:p>
    <w:p w:rsidR="004D1F5F" w:rsidRDefault="008F1FC5" w:rsidP="007B4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D1F5F" w:rsidRPr="000C013B" w:rsidRDefault="004D1F5F" w:rsidP="007B4D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F5F">
        <w:rPr>
          <w:rFonts w:ascii="Times New Roman" w:hAnsi="Times New Roman" w:cs="Times New Roman"/>
          <w:b/>
          <w:sz w:val="24"/>
          <w:szCs w:val="24"/>
        </w:rPr>
        <w:t>KLASA:</w:t>
      </w:r>
      <w:r w:rsidR="000C013B">
        <w:rPr>
          <w:rFonts w:ascii="Times New Roman" w:hAnsi="Times New Roman" w:cs="Times New Roman"/>
          <w:bCs/>
          <w:sz w:val="24"/>
          <w:szCs w:val="24"/>
        </w:rPr>
        <w:t>406-06/24-01/1</w:t>
      </w:r>
    </w:p>
    <w:p w:rsidR="004D1F5F" w:rsidRPr="000C013B" w:rsidRDefault="004D1F5F" w:rsidP="007B4D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F5F">
        <w:rPr>
          <w:rFonts w:ascii="Times New Roman" w:hAnsi="Times New Roman" w:cs="Times New Roman"/>
          <w:b/>
          <w:sz w:val="24"/>
          <w:szCs w:val="24"/>
        </w:rPr>
        <w:t>URBROJ:</w:t>
      </w:r>
      <w:r w:rsidR="000C013B" w:rsidRPr="000C013B">
        <w:rPr>
          <w:rFonts w:ascii="Times New Roman" w:hAnsi="Times New Roman" w:cs="Times New Roman"/>
          <w:bCs/>
          <w:sz w:val="24"/>
          <w:szCs w:val="24"/>
        </w:rPr>
        <w:t>2158-33-02-24-12</w:t>
      </w:r>
    </w:p>
    <w:p w:rsidR="004D1F5F" w:rsidRDefault="004D1F5F" w:rsidP="007B4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Punitovci,</w:t>
      </w:r>
      <w:r w:rsidR="00E00F94">
        <w:rPr>
          <w:rFonts w:ascii="Times New Roman" w:hAnsi="Times New Roman" w:cs="Times New Roman"/>
          <w:sz w:val="24"/>
          <w:szCs w:val="24"/>
        </w:rPr>
        <w:t xml:space="preserve"> 31. svibnja 2024. godine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F5F" w:rsidRDefault="004D1F5F" w:rsidP="007B4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DC3" w:rsidRDefault="007B4DC3" w:rsidP="004D1F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4DC3">
        <w:rPr>
          <w:rFonts w:ascii="Times New Roman" w:hAnsi="Times New Roman" w:cs="Times New Roman"/>
          <w:sz w:val="24"/>
          <w:szCs w:val="24"/>
        </w:rPr>
        <w:t xml:space="preserve">Općinska načelnica Općine Punitovci temeljem odredbi članka 35. i </w:t>
      </w:r>
      <w:bookmarkStart w:id="0" w:name="_Hlk116246267"/>
      <w:r w:rsidRPr="007B4DC3">
        <w:rPr>
          <w:rFonts w:ascii="Times New Roman" w:hAnsi="Times New Roman" w:cs="Times New Roman"/>
          <w:sz w:val="24"/>
          <w:szCs w:val="24"/>
        </w:rPr>
        <w:t>391. Zakona o vlasništvu i drugim stvarnim pravima («Narodne novine» br.: 91/96., 68/98., 137/99., 22/00., 73/00., 114/01., 79/06., 141/06., 146/08., 38/09., 153/09., 143/12., 152/14., 81/15., 94/17.); odredbi članka 48.</w:t>
      </w:r>
      <w:r w:rsidR="008F1FC5">
        <w:rPr>
          <w:rFonts w:ascii="Times New Roman" w:hAnsi="Times New Roman" w:cs="Times New Roman"/>
          <w:sz w:val="24"/>
          <w:szCs w:val="24"/>
        </w:rPr>
        <w:t xml:space="preserve"> </w:t>
      </w:r>
      <w:r w:rsidRPr="007B4DC3">
        <w:rPr>
          <w:rFonts w:ascii="Times New Roman" w:hAnsi="Times New Roman" w:cs="Times New Roman"/>
          <w:sz w:val="24"/>
          <w:szCs w:val="24"/>
        </w:rPr>
        <w:t xml:space="preserve">Statuta Općine Punitovci («Službeni glasnik Općine Punitovci» br.: 1/18, 1/21.), </w:t>
      </w:r>
      <w:bookmarkEnd w:id="0"/>
      <w:r w:rsidRPr="007B4DC3">
        <w:rPr>
          <w:rFonts w:ascii="Times New Roman" w:hAnsi="Times New Roman" w:cs="Times New Roman"/>
          <w:sz w:val="24"/>
          <w:szCs w:val="24"/>
        </w:rPr>
        <w:t xml:space="preserve">kao i Odluke Općinskog vijeća Općine Punitovci </w:t>
      </w:r>
      <w:r w:rsidR="008F1FC5">
        <w:rPr>
          <w:rFonts w:ascii="Times New Roman" w:hAnsi="Times New Roman" w:cs="Times New Roman"/>
          <w:sz w:val="24"/>
          <w:szCs w:val="24"/>
        </w:rPr>
        <w:t xml:space="preserve">o prodaji građevinskog zemljišta u vlasništvu Općine Punitovci (Službeni glasnik Općine Punitovci br. </w:t>
      </w:r>
      <w:r w:rsidR="008C2D1E" w:rsidRPr="008C2D1E">
        <w:rPr>
          <w:rFonts w:ascii="Times New Roman" w:hAnsi="Times New Roman" w:cs="Times New Roman"/>
          <w:sz w:val="24"/>
          <w:szCs w:val="24"/>
        </w:rPr>
        <w:t>6/24</w:t>
      </w:r>
      <w:r w:rsidR="008F1FC5">
        <w:rPr>
          <w:rFonts w:ascii="Times New Roman" w:hAnsi="Times New Roman" w:cs="Times New Roman"/>
          <w:sz w:val="24"/>
          <w:szCs w:val="24"/>
        </w:rPr>
        <w:t>)</w:t>
      </w:r>
      <w:r w:rsidR="00002561">
        <w:rPr>
          <w:rFonts w:ascii="Times New Roman" w:hAnsi="Times New Roman" w:cs="Times New Roman"/>
          <w:sz w:val="24"/>
          <w:szCs w:val="24"/>
        </w:rPr>
        <w:t>, objavljuje</w:t>
      </w:r>
      <w:r w:rsidR="004D1F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F1FC5" w:rsidRPr="007B4DC3" w:rsidRDefault="008F1FC5" w:rsidP="007B4DC3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B4DC3" w:rsidRPr="007B4DC3" w:rsidRDefault="007B4DC3" w:rsidP="007B4DC3">
      <w:pPr>
        <w:pStyle w:val="Naslov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pStyle w:val="Naslov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JAVNI NATJEČAJ</w:t>
      </w:r>
    </w:p>
    <w:p w:rsidR="007B4DC3" w:rsidRPr="007B4DC3" w:rsidRDefault="007B4DC3" w:rsidP="007B4DC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 prodaju  građevinskog zemljišta</w:t>
      </w:r>
    </w:p>
    <w:p w:rsidR="007B4DC3" w:rsidRDefault="008F1FC5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u vlasništvu Općine Punitovci</w:t>
      </w:r>
      <w:r w:rsidR="007B4DC3" w:rsidRPr="007B4DC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F1FC5" w:rsidRPr="007B4DC3" w:rsidRDefault="008F1FC5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I. PREDMET PRODAJE</w:t>
      </w:r>
    </w:p>
    <w:p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E929D0" w:rsidRDefault="00DD5ABC" w:rsidP="007B4DC3">
      <w:pPr>
        <w:pStyle w:val="Naslov2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</w:t>
      </w:r>
      <w:r w:rsidR="007B4DC3" w:rsidRPr="007B4DC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bjavljuje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se</w:t>
      </w:r>
      <w:r w:rsidR="007B4DC3" w:rsidRPr="007B4DC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javni </w:t>
      </w:r>
      <w:r w:rsidR="008F1FC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natječaj za prodaju</w:t>
      </w:r>
      <w:r w:rsidR="007B4DC3" w:rsidRPr="007B4DC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građevinskog zemljišta </w:t>
      </w:r>
      <w:r w:rsidR="00E929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za stambenu namjenu u Ulici Svetog Josipa u Josi</w:t>
      </w:r>
      <w:r w:rsidR="0000256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povcu </w:t>
      </w:r>
      <w:proofErr w:type="spellStart"/>
      <w:r w:rsidR="0000256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Punitovačkom</w:t>
      </w:r>
      <w:proofErr w:type="spellEnd"/>
      <w:r w:rsidR="0000256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002561" w:rsidRDefault="00002561" w:rsidP="00DD5ABC">
      <w:pPr>
        <w:spacing w:before="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hr-HR"/>
        </w:rPr>
      </w:pPr>
    </w:p>
    <w:p w:rsidR="00DD5ABC" w:rsidRDefault="00DD5ABC" w:rsidP="00DD5ABC">
      <w:pPr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Tržišne vrijednosti za nekretnine iz članka 1. ove Odluke određene su u iznosu, kako slijedi;</w:t>
      </w:r>
    </w:p>
    <w:p w:rsidR="00DD5ABC" w:rsidRDefault="00DD5ABC" w:rsidP="00DD5ABC">
      <w:pPr>
        <w:pStyle w:val="Odlomakpopisa"/>
        <w:numPr>
          <w:ilvl w:val="0"/>
          <w:numId w:val="25"/>
        </w:numPr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2351582"/>
      <w:r>
        <w:rPr>
          <w:rFonts w:ascii="Times New Roman" w:hAnsi="Times New Roman" w:cs="Times New Roman"/>
          <w:sz w:val="24"/>
          <w:szCs w:val="24"/>
        </w:rPr>
        <w:t xml:space="preserve">građevinsko zemljište, novoformirana k.č.br. 113/7, k.o. Josipovac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Punitovački</w:t>
      </w:r>
      <w:proofErr w:type="spellEnd"/>
      <w:r>
        <w:rPr>
          <w:rFonts w:ascii="Times New Roman" w:hAnsi="Times New Roman" w:cs="Times New Roman"/>
          <w:sz w:val="24"/>
          <w:szCs w:val="24"/>
        </w:rPr>
        <w:t>, površine 1156m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, POČETNA CIJENA - 6.380,00eura, JAMČEVINA se određuje u iznosu od 638,00 eura</w:t>
      </w:r>
    </w:p>
    <w:p w:rsidR="00DD5ABC" w:rsidRPr="00A43763" w:rsidRDefault="00DD5ABC" w:rsidP="00DD5ABC">
      <w:pPr>
        <w:pStyle w:val="Odlomakpopisa"/>
        <w:spacing w:before="1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DD5ABC" w:rsidRPr="00DD5ABC" w:rsidRDefault="00DD5ABC" w:rsidP="00DD5ABC">
      <w:pPr>
        <w:pStyle w:val="Odlomakpopisa"/>
        <w:numPr>
          <w:ilvl w:val="0"/>
          <w:numId w:val="25"/>
        </w:numPr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građevinsko zemljište, novoformirana k.č.br. 113/8, k.o. Josipovac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Punitovački</w:t>
      </w:r>
      <w:proofErr w:type="spellEnd"/>
      <w:r>
        <w:rPr>
          <w:rFonts w:ascii="Times New Roman" w:hAnsi="Times New Roman" w:cs="Times New Roman"/>
          <w:sz w:val="24"/>
          <w:szCs w:val="24"/>
        </w:rPr>
        <w:t>, površine 1153m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POČETNA CIJENA - 6.360,00eura, JAMČEVINA se određuje u iznosu od 636,00 eura</w:t>
      </w:r>
    </w:p>
    <w:p w:rsidR="00DD5ABC" w:rsidRPr="00DD5ABC" w:rsidRDefault="00DD5ABC" w:rsidP="00DD5ABC">
      <w:pPr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DD5ABC" w:rsidRPr="00DD5ABC" w:rsidRDefault="00DD5ABC" w:rsidP="00DD5ABC">
      <w:pPr>
        <w:pStyle w:val="Odlomakpopisa"/>
        <w:numPr>
          <w:ilvl w:val="0"/>
          <w:numId w:val="25"/>
        </w:numPr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građevinsko zemljište, novoformirana k.č.br. 113/9, k.o. Josipovac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Punitovački</w:t>
      </w:r>
      <w:proofErr w:type="spellEnd"/>
      <w:r>
        <w:rPr>
          <w:rFonts w:ascii="Times New Roman" w:hAnsi="Times New Roman" w:cs="Times New Roman"/>
          <w:sz w:val="24"/>
          <w:szCs w:val="24"/>
        </w:rPr>
        <w:t>, površine 1154m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POČETNA CIJENA - 6.370,00eura, JAMČEVINA se određuje u iznosu od 637,00 eura</w:t>
      </w:r>
    </w:p>
    <w:p w:rsidR="00DD5ABC" w:rsidRPr="00DD5ABC" w:rsidRDefault="00DD5ABC" w:rsidP="00DD5ABC">
      <w:pPr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DD5ABC" w:rsidRPr="00DD5ABC" w:rsidRDefault="00DD5ABC" w:rsidP="00DD5ABC">
      <w:pPr>
        <w:pStyle w:val="Odlomakpopisa"/>
        <w:numPr>
          <w:ilvl w:val="0"/>
          <w:numId w:val="25"/>
        </w:numPr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građevinsko zemljište, novoformirana k.č.br. 113/10, k.o. Josipovac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Punitovački</w:t>
      </w:r>
      <w:proofErr w:type="spellEnd"/>
      <w:r>
        <w:rPr>
          <w:rFonts w:ascii="Times New Roman" w:hAnsi="Times New Roman" w:cs="Times New Roman"/>
          <w:sz w:val="24"/>
          <w:szCs w:val="24"/>
        </w:rPr>
        <w:t>, površine 1156m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POČETNA CIJENA - 6.380,00eura, JAMČEVINA se određuje u iznosu od 638,00 eura</w:t>
      </w:r>
    </w:p>
    <w:p w:rsidR="00DD5ABC" w:rsidRPr="00DD5ABC" w:rsidRDefault="00DD5ABC" w:rsidP="00DD5ABC">
      <w:pPr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DD5ABC" w:rsidRPr="00DD5ABC" w:rsidRDefault="00DD5ABC" w:rsidP="00DD5ABC">
      <w:pPr>
        <w:pStyle w:val="Odlomakpopisa"/>
        <w:numPr>
          <w:ilvl w:val="0"/>
          <w:numId w:val="25"/>
        </w:numPr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građevinsko zemljište, novoformirana k.č.br. 113/11, k.o. Josipovac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Punitovački</w:t>
      </w:r>
      <w:proofErr w:type="spellEnd"/>
      <w:r>
        <w:rPr>
          <w:rFonts w:ascii="Times New Roman" w:hAnsi="Times New Roman" w:cs="Times New Roman"/>
          <w:sz w:val="24"/>
          <w:szCs w:val="24"/>
        </w:rPr>
        <w:t>, površine 1156m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POČETNA CIJENA - 6.380,00eura, JAMČEVINA se određuje u iznosu od 638,00 eura</w:t>
      </w:r>
    </w:p>
    <w:p w:rsidR="00DD5ABC" w:rsidRPr="00DD5ABC" w:rsidRDefault="00DD5ABC" w:rsidP="00DD5ABC">
      <w:pPr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DD5ABC" w:rsidRPr="00DD5ABC" w:rsidRDefault="00DD5ABC" w:rsidP="00DD5ABC">
      <w:pPr>
        <w:pStyle w:val="Odlomakpopisa"/>
        <w:numPr>
          <w:ilvl w:val="0"/>
          <w:numId w:val="25"/>
        </w:numPr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građevinsko zemljište, novoformirana k.č.br. 113/12, k.o. Josipovac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Punitovački</w:t>
      </w:r>
      <w:proofErr w:type="spellEnd"/>
      <w:r>
        <w:rPr>
          <w:rFonts w:ascii="Times New Roman" w:hAnsi="Times New Roman" w:cs="Times New Roman"/>
          <w:sz w:val="24"/>
          <w:szCs w:val="24"/>
        </w:rPr>
        <w:t>, površine 1155m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POČETNA CIJENA - 6.380,00eura, , JAMČEVINA se određuje u iznosu od 638,00 eura</w:t>
      </w:r>
      <w:r w:rsidR="00A25C2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D5ABC" w:rsidRPr="00DD5ABC" w:rsidRDefault="00DD5ABC" w:rsidP="00DD5ABC">
      <w:pPr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DD5ABC" w:rsidRPr="00A25C23" w:rsidRDefault="00DD5ABC" w:rsidP="00A25C23">
      <w:pPr>
        <w:pStyle w:val="Odlomakpopisa"/>
        <w:numPr>
          <w:ilvl w:val="0"/>
          <w:numId w:val="25"/>
        </w:numPr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2351904"/>
      <w:r>
        <w:rPr>
          <w:rFonts w:ascii="Times New Roman" w:hAnsi="Times New Roman" w:cs="Times New Roman"/>
          <w:sz w:val="24"/>
          <w:szCs w:val="24"/>
        </w:rPr>
        <w:t xml:space="preserve">građevinsko zemljište, novoformirana k.č.br. 113/13, k.o. Josipovac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Punitovački</w:t>
      </w:r>
      <w:proofErr w:type="spellEnd"/>
      <w:r>
        <w:rPr>
          <w:rFonts w:ascii="Times New Roman" w:hAnsi="Times New Roman" w:cs="Times New Roman"/>
          <w:sz w:val="24"/>
          <w:szCs w:val="24"/>
        </w:rPr>
        <w:t>, površine 1154m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POČETNA CIJENA - 6.370,00eura</w:t>
      </w:r>
      <w:r w:rsidR="00A25C23">
        <w:rPr>
          <w:rFonts w:ascii="Times New Roman" w:hAnsi="Times New Roman" w:cs="Times New Roman"/>
          <w:sz w:val="24"/>
          <w:szCs w:val="24"/>
        </w:rPr>
        <w:t>, JAMČEVINA se određuje u iznosu od 637,00 eura</w:t>
      </w:r>
    </w:p>
    <w:p w:rsidR="00DD5ABC" w:rsidRPr="00DD5ABC" w:rsidRDefault="00DD5ABC" w:rsidP="00DD5ABC">
      <w:pPr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A25C23" w:rsidRPr="00A25C23" w:rsidRDefault="00DD5ABC" w:rsidP="00A25C23">
      <w:pPr>
        <w:pStyle w:val="Odlomakpopisa"/>
        <w:numPr>
          <w:ilvl w:val="0"/>
          <w:numId w:val="25"/>
        </w:numPr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građevinsko zemljište, novoformirana k.č.br. 113/29, k.o. Josipovac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Punitovački</w:t>
      </w:r>
      <w:proofErr w:type="spellEnd"/>
      <w:r>
        <w:rPr>
          <w:rFonts w:ascii="Times New Roman" w:hAnsi="Times New Roman" w:cs="Times New Roman"/>
          <w:sz w:val="24"/>
          <w:szCs w:val="24"/>
        </w:rPr>
        <w:t>, površine 1143m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POČETNA CIJENA - 6.310,00eura</w:t>
      </w:r>
      <w:r w:rsidR="00A25C23">
        <w:rPr>
          <w:rFonts w:ascii="Times New Roman" w:hAnsi="Times New Roman" w:cs="Times New Roman"/>
          <w:sz w:val="24"/>
          <w:szCs w:val="24"/>
        </w:rPr>
        <w:t>, JAMČEVINA se određuje u iznosu od 631,00 eura</w:t>
      </w:r>
    </w:p>
    <w:p w:rsidR="00DD5ABC" w:rsidRPr="00DD5ABC" w:rsidRDefault="00DD5ABC" w:rsidP="00DD5ABC">
      <w:pPr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DD5ABC" w:rsidRPr="00A25C23" w:rsidRDefault="00DD5ABC" w:rsidP="00A25C23">
      <w:pPr>
        <w:pStyle w:val="Odlomakpopisa"/>
        <w:numPr>
          <w:ilvl w:val="0"/>
          <w:numId w:val="25"/>
        </w:numPr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građevinsko zemljište, novoformirana k.č.br. 113/30, k.o. Josipovac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Punitovački</w:t>
      </w:r>
      <w:proofErr w:type="spellEnd"/>
      <w:r>
        <w:rPr>
          <w:rFonts w:ascii="Times New Roman" w:hAnsi="Times New Roman" w:cs="Times New Roman"/>
          <w:sz w:val="24"/>
          <w:szCs w:val="24"/>
        </w:rPr>
        <w:t>, površine 1144m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POČETNA CIJENA - 6.310,00eura</w:t>
      </w:r>
      <w:r w:rsidR="00A25C23">
        <w:rPr>
          <w:rFonts w:ascii="Times New Roman" w:hAnsi="Times New Roman" w:cs="Times New Roman"/>
          <w:sz w:val="24"/>
          <w:szCs w:val="24"/>
        </w:rPr>
        <w:t>, JAMČEVINA se određuje u iznosu od 631,00 eura</w:t>
      </w:r>
    </w:p>
    <w:p w:rsidR="00DD5ABC" w:rsidRPr="00DD5ABC" w:rsidRDefault="00DD5ABC" w:rsidP="00DD5ABC">
      <w:pPr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A25C23" w:rsidRPr="00A25C23" w:rsidRDefault="00DD5ABC" w:rsidP="00A25C23">
      <w:pPr>
        <w:pStyle w:val="Odlomakpopisa"/>
        <w:numPr>
          <w:ilvl w:val="0"/>
          <w:numId w:val="25"/>
        </w:numPr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građevinsko zemljište, novoformirana k.č.br. 113/31, k.o. Josipovac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Punitovački</w:t>
      </w:r>
      <w:proofErr w:type="spellEnd"/>
      <w:r>
        <w:rPr>
          <w:rFonts w:ascii="Times New Roman" w:hAnsi="Times New Roman" w:cs="Times New Roman"/>
          <w:sz w:val="24"/>
          <w:szCs w:val="24"/>
        </w:rPr>
        <w:t>, površine 1155m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POČETNA CIJENA - 6.380,00eura</w:t>
      </w:r>
      <w:r w:rsidR="00A25C23">
        <w:rPr>
          <w:rFonts w:ascii="Times New Roman" w:hAnsi="Times New Roman" w:cs="Times New Roman"/>
          <w:sz w:val="24"/>
          <w:szCs w:val="24"/>
        </w:rPr>
        <w:t>, JAMČEVINA se određuje u iznosu od 638,00 eura</w:t>
      </w:r>
    </w:p>
    <w:p w:rsidR="00DD5ABC" w:rsidRPr="00A25C23" w:rsidRDefault="00DD5ABC" w:rsidP="00A25C23">
      <w:pPr>
        <w:pStyle w:val="Odlomakpopisa"/>
        <w:spacing w:before="1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D5ABC" w:rsidRPr="00A25C23" w:rsidRDefault="00DD5ABC" w:rsidP="00A25C23">
      <w:pPr>
        <w:pStyle w:val="Odlomakpopisa"/>
        <w:numPr>
          <w:ilvl w:val="0"/>
          <w:numId w:val="25"/>
        </w:numPr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građevinsko zemljište, novoformirana k.č.br. 113/32, k.o. Josipovac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Punitovački</w:t>
      </w:r>
      <w:proofErr w:type="spellEnd"/>
      <w:r>
        <w:rPr>
          <w:rFonts w:ascii="Times New Roman" w:hAnsi="Times New Roman" w:cs="Times New Roman"/>
          <w:sz w:val="24"/>
          <w:szCs w:val="24"/>
        </w:rPr>
        <w:t>, površine 1168m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POČETNA CIJENA - 6.450,00eura</w:t>
      </w:r>
      <w:r w:rsidR="00A25C23">
        <w:rPr>
          <w:rFonts w:ascii="Times New Roman" w:hAnsi="Times New Roman" w:cs="Times New Roman"/>
          <w:sz w:val="24"/>
          <w:szCs w:val="24"/>
        </w:rPr>
        <w:t>, JAMČEVINA se određuje u iznosu od 645,00 eura</w:t>
      </w:r>
    </w:p>
    <w:p w:rsidR="00DD5ABC" w:rsidRPr="00DD5ABC" w:rsidRDefault="00DD5ABC" w:rsidP="00DD5ABC">
      <w:pPr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DD5ABC" w:rsidRPr="00A25C23" w:rsidRDefault="00DD5ABC" w:rsidP="00A25C23">
      <w:pPr>
        <w:pStyle w:val="Odlomakpopisa"/>
        <w:numPr>
          <w:ilvl w:val="0"/>
          <w:numId w:val="25"/>
        </w:numPr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građevinsko zemljište, novoformirana k.č.br. 113/33, k.o. Josipovac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Punitovački</w:t>
      </w:r>
      <w:proofErr w:type="spellEnd"/>
      <w:r>
        <w:rPr>
          <w:rFonts w:ascii="Times New Roman" w:hAnsi="Times New Roman" w:cs="Times New Roman"/>
          <w:sz w:val="24"/>
          <w:szCs w:val="24"/>
        </w:rPr>
        <w:t>, površine 1164m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POČETNA CIJENA - 6.430,00eura</w:t>
      </w:r>
      <w:r w:rsidR="00A25C23">
        <w:rPr>
          <w:rFonts w:ascii="Times New Roman" w:hAnsi="Times New Roman" w:cs="Times New Roman"/>
          <w:sz w:val="24"/>
          <w:szCs w:val="24"/>
        </w:rPr>
        <w:t>, JAMČEVINA se određuje u iznosu od 643,00 eura</w:t>
      </w:r>
    </w:p>
    <w:p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9115F1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7B4DC3" w:rsidRPr="007B4DC3">
        <w:rPr>
          <w:rFonts w:ascii="Times New Roman" w:hAnsi="Times New Roman" w:cs="Times New Roman"/>
          <w:color w:val="000000"/>
          <w:sz w:val="24"/>
          <w:szCs w:val="24"/>
        </w:rPr>
        <w:t>rađevinsko zemljište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odnosno parcele opremljene su pristupnom </w:t>
      </w:r>
      <w:r w:rsidR="00320732">
        <w:rPr>
          <w:rFonts w:ascii="Times New Roman" w:hAnsi="Times New Roman" w:cs="Times New Roman"/>
          <w:color w:val="000000"/>
          <w:sz w:val="24"/>
          <w:szCs w:val="24"/>
        </w:rPr>
        <w:t>asfaltiranom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cestom</w:t>
      </w:r>
      <w:r w:rsidR="0032073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Početna cijena za predmetne nekretnine određena je prema tržišnoj cijeni koja je utvr</w:t>
      </w:r>
      <w:r w:rsidR="009115F1">
        <w:rPr>
          <w:rFonts w:ascii="Times New Roman" w:hAnsi="Times New Roman" w:cs="Times New Roman"/>
          <w:color w:val="000000"/>
          <w:sz w:val="24"/>
          <w:szCs w:val="24"/>
        </w:rPr>
        <w:t>đena „Procjembenim elaboratom tržišne</w:t>
      </w:r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vrijednosti nekretnina</w:t>
      </w:r>
      <w:r w:rsidR="009115F1">
        <w:rPr>
          <w:rFonts w:ascii="Times New Roman" w:hAnsi="Times New Roman" w:cs="Times New Roman"/>
          <w:color w:val="000000"/>
          <w:sz w:val="24"/>
          <w:szCs w:val="24"/>
        </w:rPr>
        <w:t xml:space="preserve"> u svrhu prodaje putem javnog natječaja</w:t>
      </w:r>
      <w:r w:rsidR="00AD67A8">
        <w:rPr>
          <w:rFonts w:ascii="Times New Roman" w:hAnsi="Times New Roman" w:cs="Times New Roman"/>
          <w:color w:val="000000"/>
          <w:sz w:val="24"/>
          <w:szCs w:val="24"/>
        </w:rPr>
        <w:t>“ br. P-02/2024 I P-03/2024</w:t>
      </w:r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izrađenim od strane </w:t>
      </w:r>
      <w:r w:rsidR="002112D5">
        <w:rPr>
          <w:rFonts w:ascii="Times New Roman" w:hAnsi="Times New Roman" w:cs="Times New Roman"/>
          <w:color w:val="000000"/>
          <w:sz w:val="24"/>
          <w:szCs w:val="24"/>
        </w:rPr>
        <w:t xml:space="preserve">tvrtke PROCJENE OSIJEK </w:t>
      </w:r>
      <w:proofErr w:type="spellStart"/>
      <w:r w:rsidR="002112D5">
        <w:rPr>
          <w:rFonts w:ascii="Times New Roman" w:hAnsi="Times New Roman" w:cs="Times New Roman"/>
          <w:color w:val="000000"/>
          <w:sz w:val="24"/>
          <w:szCs w:val="24"/>
        </w:rPr>
        <w:t>j.d.o.o</w:t>
      </w:r>
      <w:proofErr w:type="spellEnd"/>
      <w:r w:rsidR="002112D5">
        <w:rPr>
          <w:rFonts w:ascii="Times New Roman" w:hAnsi="Times New Roman" w:cs="Times New Roman"/>
          <w:color w:val="000000"/>
          <w:sz w:val="24"/>
          <w:szCs w:val="24"/>
        </w:rPr>
        <w:t xml:space="preserve">., Hrvatske Republike 19H 31 000 Osijek. </w:t>
      </w:r>
    </w:p>
    <w:p w:rsidR="002112D5" w:rsidRDefault="002112D5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12D5" w:rsidRPr="007B4DC3" w:rsidRDefault="002112D5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Default="007B4DC3" w:rsidP="002112D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4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UVJETI PRODAJE </w:t>
      </w:r>
    </w:p>
    <w:p w:rsidR="002112D5" w:rsidRPr="002112D5" w:rsidRDefault="002112D5" w:rsidP="002112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Zemljište se prodaje u zatečenom stanju, po načelu „viđeno-kupljeno“ što isključuje sve naknadne prigovore kupca.</w:t>
      </w:r>
    </w:p>
    <w:p w:rsidR="00CF7ED1" w:rsidRDefault="00CF7ED1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7ED1" w:rsidRDefault="00CF7ED1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Ugovorom o kupoprodaji kupac se obvezuje :</w:t>
      </w:r>
    </w:p>
    <w:p w:rsidR="00CF7ED1" w:rsidRDefault="00CF7ED1" w:rsidP="00CF7ED1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 zemljište neće otuđiti u roku deset (10) godina</w:t>
      </w:r>
    </w:p>
    <w:p w:rsidR="00CF7ED1" w:rsidRDefault="00CF7ED1" w:rsidP="00CF7ED1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 će u roku od tri (3) godine ishoditi građevinsku dozvolu i započeti s građevinskim radovima </w:t>
      </w:r>
    </w:p>
    <w:p w:rsidR="00CF7ED1" w:rsidRDefault="00CF7ED1" w:rsidP="00CF7ED1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 će u roku od deset (10) godina ishoditi uporabnu dozvolu</w:t>
      </w:r>
    </w:p>
    <w:p w:rsidR="000C6894" w:rsidRDefault="000C6894" w:rsidP="006A25F8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 se na građevinskom zemljištu neće </w:t>
      </w:r>
      <w:r w:rsidR="0078456F">
        <w:rPr>
          <w:rFonts w:ascii="Times New Roman" w:hAnsi="Times New Roman" w:cs="Times New Roman"/>
          <w:color w:val="000000"/>
          <w:sz w:val="24"/>
          <w:szCs w:val="24"/>
        </w:rPr>
        <w:t>obavljati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poljoprivredn</w:t>
      </w:r>
      <w:r w:rsidR="0078456F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proizvodnj</w:t>
      </w:r>
      <w:r w:rsidR="0078456F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(sadnja poljoprivrednih kultura</w:t>
      </w:r>
    </w:p>
    <w:p w:rsidR="006A25F8" w:rsidRPr="006A25F8" w:rsidRDefault="006A25F8" w:rsidP="006A25F8">
      <w:pPr>
        <w:pStyle w:val="Odlomakpopisa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7ED1" w:rsidRDefault="00CF7ED1" w:rsidP="00CF7E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7ED1" w:rsidRDefault="00CF7ED1" w:rsidP="00CF7E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Ugovorom o kupoprodaju prodavatelj – Općina Punitovci se obvezuje:</w:t>
      </w:r>
    </w:p>
    <w:p w:rsidR="00CF7ED1" w:rsidRPr="00CF7ED1" w:rsidRDefault="00CF7ED1" w:rsidP="00CF7ED1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 će osigurati komunalnu infrast</w:t>
      </w:r>
      <w:r w:rsidR="000C6894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ukturu u Ulici Sv. Josipa </w:t>
      </w:r>
      <w:r w:rsidR="000C6894">
        <w:rPr>
          <w:rFonts w:ascii="Times New Roman" w:hAnsi="Times New Roman" w:cs="Times New Roman"/>
          <w:color w:val="000000"/>
          <w:sz w:val="24"/>
          <w:szCs w:val="24"/>
        </w:rPr>
        <w:t xml:space="preserve">(voda, struja i plin) </w:t>
      </w:r>
    </w:p>
    <w:p w:rsidR="00DF221A" w:rsidRDefault="00DF221A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2B8E" w:rsidRPr="006837FE" w:rsidRDefault="00DF221A" w:rsidP="007B4DC3">
      <w:pPr>
        <w:jc w:val="both"/>
        <w:rPr>
          <w:rFonts w:ascii="Times New Roman" w:hAnsi="Times New Roman" w:cs="Times New Roman"/>
          <w:sz w:val="24"/>
          <w:szCs w:val="24"/>
        </w:rPr>
      </w:pPr>
      <w:r w:rsidRPr="006837FE">
        <w:rPr>
          <w:rFonts w:ascii="Times New Roman" w:hAnsi="Times New Roman" w:cs="Times New Roman"/>
          <w:sz w:val="24"/>
          <w:szCs w:val="24"/>
        </w:rPr>
        <w:t>Prednost na natječaju ostvaruju stanovnici Općine Punitovci mlađi od 41 godinu, uz uvjet da ispunjava i sve druge uvjete iz natječaja</w:t>
      </w:r>
      <w:r w:rsidR="00BC6FB4" w:rsidRPr="006837FE">
        <w:rPr>
          <w:rFonts w:ascii="Times New Roman" w:hAnsi="Times New Roman" w:cs="Times New Roman"/>
          <w:sz w:val="24"/>
          <w:szCs w:val="24"/>
        </w:rPr>
        <w:t xml:space="preserve"> i da prihvati najviše ponuđenu cijenu prvog ponuditelja</w:t>
      </w:r>
    </w:p>
    <w:p w:rsidR="00BC6FB4" w:rsidRPr="00BC6FB4" w:rsidRDefault="00BC6FB4" w:rsidP="007B4DC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2B8E" w:rsidRPr="00BC6FB4" w:rsidRDefault="006F2B8E" w:rsidP="006F2B8E">
      <w:pPr>
        <w:jc w:val="both"/>
        <w:rPr>
          <w:rFonts w:ascii="Times New Roman" w:hAnsi="Times New Roman" w:cs="Times New Roman"/>
          <w:sz w:val="24"/>
          <w:szCs w:val="24"/>
        </w:rPr>
      </w:pPr>
      <w:r w:rsidRPr="00BC6FB4">
        <w:rPr>
          <w:rFonts w:ascii="Times New Roman" w:hAnsi="Times New Roman" w:cs="Times New Roman"/>
          <w:sz w:val="24"/>
          <w:szCs w:val="24"/>
        </w:rPr>
        <w:t>Iznos jamčevine utvrđuje se u iznosu od 10% od početne cijene.</w:t>
      </w:r>
    </w:p>
    <w:p w:rsidR="000C0A2C" w:rsidRPr="000C0A2C" w:rsidRDefault="000C0A2C" w:rsidP="000C0A2C">
      <w:pPr>
        <w:jc w:val="both"/>
        <w:rPr>
          <w:rFonts w:ascii="Times New Roman" w:hAnsi="Times New Roman" w:cs="Times New Roman"/>
          <w:sz w:val="24"/>
          <w:szCs w:val="24"/>
        </w:rPr>
      </w:pPr>
      <w:r w:rsidRPr="000C0A2C">
        <w:rPr>
          <w:rFonts w:ascii="Times New Roman" w:hAnsi="Times New Roman" w:cs="Times New Roman"/>
          <w:sz w:val="24"/>
          <w:szCs w:val="24"/>
        </w:rPr>
        <w:t>Ponuditelji su dužni uplatiti jamčevinu na žiro račun Općine Punitovci koji se vodi u Zagrebačkoj banci d.d.;  IBAN: HR5323600001836100000 Model: HR68 s pozivom na broj: 7757 – OIB uplatitelja i svrhom “jamčevina”.</w:t>
      </w:r>
    </w:p>
    <w:p w:rsidR="006F2B8E" w:rsidRDefault="006F2B8E" w:rsidP="006F2B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2B8E" w:rsidRPr="002B63B0" w:rsidRDefault="006F2B8E" w:rsidP="006F2B8E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Upla</w:t>
      </w:r>
      <w:r w:rsidRPr="002B63B0">
        <w:rPr>
          <w:rFonts w:cs="Times New Roman"/>
        </w:rPr>
        <w:t>ćena jamčevina se uračunava u ukupni iznos kupoprodajne cijene, a ponuditeljima čije ponude nisu prihvaćene kao najpovoljnije, jamčevina se vraća u roku 30 dana od dana izbora najpovoljnijeg ponuditelja, bez prava na kamatu.</w:t>
      </w:r>
    </w:p>
    <w:p w:rsidR="006F2B8E" w:rsidRPr="002B63B0" w:rsidRDefault="006F2B8E" w:rsidP="006F2B8E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Najpovoljniji ponuditelj koji odustane od ponude (ako ne zaklju</w:t>
      </w:r>
      <w:r w:rsidRPr="002B63B0">
        <w:t>či kupoprodajni ugovor u propisanim roku) gubi pravo na povrat jamčevine.</w:t>
      </w:r>
    </w:p>
    <w:p w:rsidR="00CF7ED1" w:rsidRPr="00CF7ED1" w:rsidRDefault="006F2B8E" w:rsidP="006F2B8E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2B63B0">
        <w:rPr>
          <w:rFonts w:eastAsia="Times New Roman" w:cs="Times New Roman"/>
        </w:rPr>
        <w:t>U slu</w:t>
      </w:r>
      <w:r w:rsidRPr="002B63B0">
        <w:t>čaju odustanka prvog najpovoljnijeg ponuditelja, najpovoljnijim ponuditeljem smatrat će se sljedeći ponuditelj koji je ponudio najvišu cijenu, uz uvjet da prihvati najviše ponuđenu cijenu prvog ponuditelja.</w:t>
      </w:r>
    </w:p>
    <w:p w:rsidR="00CF7ED1" w:rsidRDefault="00CF7ED1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</w:p>
    <w:p w:rsidR="007C6003" w:rsidRPr="002B63B0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Kupac je du</w:t>
      </w:r>
      <w:r w:rsidRPr="002B63B0">
        <w:t>žan kupoprodajnu cijenu za kupljenu nekretninu platiti u roku 30 dana od dana sklapanja kupoprodajnog ugovora.</w:t>
      </w:r>
    </w:p>
    <w:p w:rsidR="007C6003" w:rsidRPr="002B63B0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Kupoprodajni ugovor obavezno sadr</w:t>
      </w:r>
      <w:r w:rsidRPr="002B63B0">
        <w:t xml:space="preserve">ži odredbu da će Općina izdati kupcu </w:t>
      </w:r>
      <w:proofErr w:type="spellStart"/>
      <w:r w:rsidRPr="002B63B0">
        <w:t>tabularnu</w:t>
      </w:r>
      <w:proofErr w:type="spellEnd"/>
      <w:r w:rsidRPr="002B63B0">
        <w:t xml:space="preserve"> ispravu radi uknjižbe njegovog prava vlasništva u zemljišnu knjigu nakon isplate cjelokupne kupoprodajne cijene.</w:t>
      </w:r>
    </w:p>
    <w:p w:rsidR="007C6003" w:rsidRPr="002B63B0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Ako kupac zakasni s pla</w:t>
      </w:r>
      <w:r w:rsidRPr="002B63B0">
        <w:t>ćan</w:t>
      </w:r>
      <w:r w:rsidR="000C0A2C">
        <w:t>jem kupoprodajne cijene u roku iz kupoprodajnog ugovora</w:t>
      </w:r>
      <w:r w:rsidRPr="002B63B0">
        <w:t>, dužan je platiti zakonsku zateznu kamatu od dana dospijeća do dana plaćanja.</w:t>
      </w:r>
    </w:p>
    <w:p w:rsidR="007C6003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2B63B0">
        <w:rPr>
          <w:rFonts w:eastAsia="Times New Roman" w:cs="Times New Roman"/>
        </w:rPr>
        <w:t>Ako kupac zakasni s pla</w:t>
      </w:r>
      <w:r w:rsidRPr="002B63B0">
        <w:t>ćanjem više od 60 dana od iste</w:t>
      </w:r>
      <w:r w:rsidR="000C0A2C">
        <w:t>ka roka iz kupoprodajnog ugovora</w:t>
      </w:r>
      <w:r w:rsidRPr="002B63B0">
        <w:t>, Općina može raskinuti kupoprodajni ugovor i zadržati uplaćenu jamčevinu te ponuditi sklapanje ugovo</w:t>
      </w:r>
      <w:r>
        <w:t>ra sljedećem ponuditelju koji je ponudio najvišu cijenu</w:t>
      </w:r>
      <w:r w:rsidRPr="002B63B0">
        <w:t>, uz prihvaćanje najviše ponuđene cijene najpovoljnijeg ponuditelja.</w:t>
      </w:r>
    </w:p>
    <w:p w:rsidR="007C6003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7C6003" w:rsidRPr="002B63B0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7B4DC3">
        <w:rPr>
          <w:rFonts w:cs="Times New Roman"/>
        </w:rPr>
        <w:t>Troškovi ovjere ugovora, poreza na promet nekretnina, uknjižbe vlasništva u zemljišnim i katastarskim knjigama; te sve ostale troškove vezane uz prijenos prava vlasništva snosi kupac</w:t>
      </w:r>
      <w:r w:rsidR="000C0A2C">
        <w:rPr>
          <w:rFonts w:cs="Times New Roman"/>
        </w:rPr>
        <w:t>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Ostali uvjeti kupnje uređuju se ugovorom koji je osnova za uknjižbu vlasništva.</w:t>
      </w:r>
    </w:p>
    <w:p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III. UVJETI PODNOŠENJA PONUDE</w:t>
      </w:r>
      <w:r w:rsidR="007C6003">
        <w:rPr>
          <w:rFonts w:ascii="Times New Roman" w:hAnsi="Times New Roman" w:cs="Times New Roman"/>
          <w:color w:val="000000"/>
          <w:sz w:val="24"/>
          <w:szCs w:val="24"/>
        </w:rPr>
        <w:t xml:space="preserve"> I SADRŽAJ PONUDE </w:t>
      </w:r>
    </w:p>
    <w:p w:rsidR="007B4DC3" w:rsidRPr="006837FE" w:rsidRDefault="007B4DC3" w:rsidP="007B4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DC3" w:rsidRPr="006837FE" w:rsidRDefault="007B4DC3" w:rsidP="007B4DC3">
      <w:pPr>
        <w:jc w:val="both"/>
        <w:rPr>
          <w:rFonts w:ascii="Times New Roman" w:hAnsi="Times New Roman" w:cs="Times New Roman"/>
          <w:sz w:val="24"/>
          <w:szCs w:val="24"/>
        </w:rPr>
      </w:pPr>
      <w:r w:rsidRPr="006837FE">
        <w:rPr>
          <w:rFonts w:ascii="Times New Roman" w:hAnsi="Times New Roman" w:cs="Times New Roman"/>
          <w:sz w:val="24"/>
          <w:szCs w:val="24"/>
        </w:rPr>
        <w:t xml:space="preserve">Pravo sudjelovanja na natječaju imaju sve fizičke </w:t>
      </w:r>
      <w:r w:rsidR="00DF221A" w:rsidRPr="006837FE">
        <w:rPr>
          <w:rFonts w:ascii="Times New Roman" w:hAnsi="Times New Roman" w:cs="Times New Roman"/>
          <w:sz w:val="24"/>
          <w:szCs w:val="24"/>
        </w:rPr>
        <w:t xml:space="preserve"> </w:t>
      </w:r>
      <w:r w:rsidRPr="006837FE">
        <w:rPr>
          <w:rFonts w:ascii="Times New Roman" w:hAnsi="Times New Roman" w:cs="Times New Roman"/>
          <w:sz w:val="24"/>
          <w:szCs w:val="24"/>
        </w:rPr>
        <w:t>osobe sukladno pozitivnim pravnim propisima.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sz w:val="24"/>
          <w:szCs w:val="24"/>
        </w:rPr>
      </w:pPr>
      <w:r w:rsidRPr="007B4DC3">
        <w:rPr>
          <w:rFonts w:ascii="Times New Roman" w:hAnsi="Times New Roman" w:cs="Times New Roman"/>
          <w:sz w:val="24"/>
          <w:szCs w:val="24"/>
        </w:rPr>
        <w:t>Ukoliko se ponuditelj natječe za više nekretnina potrebno je dostaviti odvojenu ponudu za svaku nekretninu u posebnoj omotnici i uplatiti jamčevinu pojedinačno za svaku nekretninu.</w:t>
      </w:r>
    </w:p>
    <w:p w:rsidR="007C6003" w:rsidRDefault="007C6003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2B63B0">
        <w:t>Ponuđena cijena mora biti jednaka ili veća od početne cijene nekretnine.</w:t>
      </w:r>
    </w:p>
    <w:p w:rsidR="00606DA2" w:rsidRDefault="00CF7ED1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t>Jedan ponuditelj može kupiti najviše dva (2) građevinska zemljišta.</w:t>
      </w:r>
    </w:p>
    <w:p w:rsidR="00CF7ED1" w:rsidRDefault="00CF7ED1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CF7ED1" w:rsidRPr="002B63B0" w:rsidRDefault="00CF7ED1" w:rsidP="007C6003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</w:p>
    <w:p w:rsidR="007B4DC3" w:rsidRPr="007B4DC3" w:rsidRDefault="007B4DC3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SADRŽAJ PONUDE</w:t>
      </w:r>
    </w:p>
    <w:p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Pisana ponuda, koja mora biti potpisana, mora sadržavati:</w:t>
      </w:r>
    </w:p>
    <w:p w:rsidR="007B4DC3" w:rsidRPr="007B4DC3" w:rsidRDefault="007B4DC3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u potpunosti popunjen ponudbeni list sa svim traženim podacima</w:t>
      </w:r>
      <w:r w:rsidR="00606DA2">
        <w:rPr>
          <w:rFonts w:ascii="Times New Roman" w:hAnsi="Times New Roman" w:cs="Times New Roman"/>
          <w:color w:val="000000"/>
          <w:sz w:val="24"/>
          <w:szCs w:val="24"/>
        </w:rPr>
        <w:t xml:space="preserve"> o ponuditelju i za sve koji se namjeravaju upisati kao vlasnici</w:t>
      </w:r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(ime i prezime fizičke osobe </w:t>
      </w:r>
      <w:bookmarkStart w:id="3" w:name="_Hlk116298419"/>
      <w:r w:rsidRPr="007B4DC3">
        <w:rPr>
          <w:rFonts w:ascii="Times New Roman" w:hAnsi="Times New Roman" w:cs="Times New Roman"/>
          <w:color w:val="000000"/>
          <w:sz w:val="24"/>
          <w:szCs w:val="24"/>
        </w:rPr>
        <w:t>s adresom prebivališta);</w:t>
      </w:r>
    </w:p>
    <w:p w:rsidR="007B4DC3" w:rsidRPr="005251C8" w:rsidRDefault="007B4DC3" w:rsidP="005251C8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preslika važeće osobne iskaznice za fizičku osobu državljana Republike Hrvatske, a za fizičke osobe strane državljane - preslika putovnice ili drugog odgovarajućeg dokaza o stranom državljanstvu,</w:t>
      </w:r>
    </w:p>
    <w:p w:rsidR="007B4DC3" w:rsidRPr="007B4DC3" w:rsidRDefault="007B4DC3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dokaz o uplaćenoj jamčevini;</w:t>
      </w:r>
    </w:p>
    <w:p w:rsidR="007B4DC3" w:rsidRPr="007B4DC3" w:rsidRDefault="00606DA2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izjava  ponuditelja da se obvezuje da će u slučaju da njegova ponuda bude prihvaćena sklopiti kupoprodajni ugovor  i prihvaćanje</w:t>
      </w:r>
      <w:r w:rsidR="000C0A2C">
        <w:rPr>
          <w:rFonts w:ascii="Times New Roman" w:hAnsi="Times New Roman" w:cs="Times New Roman"/>
          <w:color w:val="000000"/>
          <w:sz w:val="24"/>
          <w:szCs w:val="24"/>
        </w:rPr>
        <w:t xml:space="preserve">  svih uvjeta iz ovoga Javnog</w:t>
      </w:r>
      <w:r w:rsidR="007B4DC3"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 natječaja;</w:t>
      </w:r>
    </w:p>
    <w:p w:rsidR="007B4DC3" w:rsidRPr="007B4DC3" w:rsidRDefault="007B4DC3" w:rsidP="007B4DC3">
      <w:pPr>
        <w:widowControl/>
        <w:numPr>
          <w:ilvl w:val="0"/>
          <w:numId w:val="20"/>
        </w:num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broj računa /IBAN/ ponuditelja za povrat jamčevine.</w:t>
      </w:r>
    </w:p>
    <w:bookmarkEnd w:id="3"/>
    <w:p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Ponuda koja ne sadrži navedeno smatrati će se nevažećom.</w:t>
      </w:r>
    </w:p>
    <w:p w:rsidR="000C0A2C" w:rsidRDefault="000C0A2C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C0A2C" w:rsidRPr="007B4DC3" w:rsidRDefault="000C0A2C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860FA1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7B4DC3" w:rsidRPr="007B4DC3">
        <w:rPr>
          <w:rFonts w:ascii="Times New Roman" w:hAnsi="Times New Roman" w:cs="Times New Roman"/>
          <w:color w:val="000000"/>
          <w:sz w:val="24"/>
          <w:szCs w:val="24"/>
        </w:rPr>
        <w:t>V. KRITERIJI ZA ODABIR PONUDE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6DA2" w:rsidRPr="002B63B0" w:rsidRDefault="00606DA2" w:rsidP="00606DA2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Najpovoljnijim ponuditeljem smatra se ponuditelj koji ponudi najvi</w:t>
      </w:r>
      <w:r w:rsidRPr="002B63B0">
        <w:t>šu cijenu uz uvjet da ispunjava i sve druge uvjete iz natječaja.</w:t>
      </w:r>
    </w:p>
    <w:p w:rsidR="00606DA2" w:rsidRPr="002B63B0" w:rsidRDefault="00606DA2" w:rsidP="00606DA2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Javni natje</w:t>
      </w:r>
      <w:r w:rsidRPr="002B63B0">
        <w:t>čaj smatra se pravovaljanim i ukoliko pravovremeno pristigne samo jedna ponuda koja ispunjava sve uvjete natječaja i sadrži najmanje početnu cijenu nekretnine.</w:t>
      </w:r>
    </w:p>
    <w:p w:rsidR="00606DA2" w:rsidRPr="002B63B0" w:rsidRDefault="00606DA2" w:rsidP="00606DA2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2B63B0">
        <w:rPr>
          <w:rFonts w:eastAsia="Times New Roman" w:cs="Times New Roman"/>
        </w:rPr>
        <w:t>Ako dva ili vi</w:t>
      </w:r>
      <w:r w:rsidRPr="002B63B0">
        <w:t>še ponuditelja ponude istu cijenu, najpovoljnijom ponudom smatrat će se ona koja je prva zaprimljena.</w:t>
      </w:r>
    </w:p>
    <w:p w:rsid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0FA1" w:rsidRPr="002B63B0" w:rsidRDefault="00860FA1" w:rsidP="00860FA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t>Općinsko vijeće može donijeti odluku o poništenju javnog natječaja u svako doba u kojem slučaju su dužni obrazložiti razloge poništenja.</w:t>
      </w:r>
    </w:p>
    <w:p w:rsidR="00860FA1" w:rsidRPr="002B63B0" w:rsidRDefault="00860FA1" w:rsidP="00860FA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</w:rPr>
      </w:pPr>
      <w:r w:rsidRPr="002B63B0">
        <w:rPr>
          <w:rFonts w:eastAsia="Times New Roman" w:cs="Times New Roman"/>
        </w:rPr>
        <w:t>Iznimno, nakon provedenog postupka otvaranja ponuda, a prije dono</w:t>
      </w:r>
      <w:r w:rsidRPr="002B63B0">
        <w:t>šenja Odluke o</w:t>
      </w:r>
      <w:r w:rsidR="000C0A2C">
        <w:t xml:space="preserve"> prodaji, </w:t>
      </w:r>
      <w:r w:rsidRPr="002B63B0">
        <w:t xml:space="preserve">Općinsko vijeće može odustati od prodaje i poništiti javni natječaj, pri čemu Općina ne snosi nikakvu </w:t>
      </w:r>
      <w:r w:rsidR="000C0A2C">
        <w:t>odgovornost prema ponuditeljima</w:t>
      </w:r>
      <w:r w:rsidRPr="002B63B0">
        <w:t>, kao ni tr</w:t>
      </w:r>
      <w:r w:rsidR="000C0A2C">
        <w:t>oškove sudjelovanja ponuditelja</w:t>
      </w:r>
      <w:r w:rsidRPr="002B63B0">
        <w:t xml:space="preserve"> na </w:t>
      </w:r>
      <w:r w:rsidR="000C0A2C">
        <w:t xml:space="preserve">javnom </w:t>
      </w:r>
      <w:r w:rsidRPr="002B63B0">
        <w:t>natječaju.</w:t>
      </w:r>
    </w:p>
    <w:p w:rsidR="00860FA1" w:rsidRPr="0048479E" w:rsidRDefault="00860FA1" w:rsidP="00860FA1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2B63B0">
        <w:rPr>
          <w:rFonts w:eastAsia="Times New Roman" w:cs="Times New Roman"/>
        </w:rPr>
        <w:t>Odluka o poni</w:t>
      </w:r>
      <w:r w:rsidRPr="002B63B0">
        <w:t>štenju javnog natječaja objavljuje se na isti način kao i javni natječaj za prodaju nekretnine.</w:t>
      </w:r>
    </w:p>
    <w:p w:rsidR="00606DA2" w:rsidRDefault="00606DA2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pStyle w:val="Naslov2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B4DC3" w:rsidRPr="007B4DC3" w:rsidRDefault="00860FA1" w:rsidP="007B4DC3">
      <w:pPr>
        <w:pStyle w:val="Naslov2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V.</w:t>
      </w:r>
      <w:r w:rsidR="007B4DC3"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DOSTAVA I OTVARANJE PONUDA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Ponude se podnose putem pošte preporučeno ili se predaj</w:t>
      </w:r>
      <w:r w:rsidR="00860FA1">
        <w:rPr>
          <w:rFonts w:ascii="Times New Roman" w:hAnsi="Times New Roman" w:cs="Times New Roman"/>
          <w:color w:val="000000"/>
          <w:sz w:val="24"/>
          <w:szCs w:val="24"/>
        </w:rPr>
        <w:t>u osobno, u zatvorenoj omotnici</w:t>
      </w:r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, na adresu </w:t>
      </w:r>
    </w:p>
    <w:p w:rsidR="007B4DC3" w:rsidRPr="00860FA1" w:rsidRDefault="007B4DC3" w:rsidP="007B4DC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FA1">
        <w:rPr>
          <w:rFonts w:ascii="Times New Roman" w:hAnsi="Times New Roman" w:cs="Times New Roman"/>
          <w:b/>
          <w:color w:val="000000"/>
          <w:sz w:val="24"/>
          <w:szCs w:val="24"/>
        </w:rPr>
        <w:t>OPĆINA PUNITOVCI</w:t>
      </w:r>
    </w:p>
    <w:p w:rsidR="007B4DC3" w:rsidRPr="00860FA1" w:rsidRDefault="007B4DC3" w:rsidP="007B4DC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FA1">
        <w:rPr>
          <w:rFonts w:ascii="Times New Roman" w:hAnsi="Times New Roman" w:cs="Times New Roman"/>
          <w:b/>
          <w:color w:val="000000"/>
          <w:sz w:val="24"/>
          <w:szCs w:val="24"/>
        </w:rPr>
        <w:t>Stjepana Radića 58</w:t>
      </w:r>
    </w:p>
    <w:p w:rsidR="007B4DC3" w:rsidRPr="00860FA1" w:rsidRDefault="007B4DC3" w:rsidP="007B4DC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FA1">
        <w:rPr>
          <w:rFonts w:ascii="Times New Roman" w:hAnsi="Times New Roman" w:cs="Times New Roman"/>
          <w:b/>
          <w:color w:val="000000"/>
          <w:sz w:val="24"/>
          <w:szCs w:val="24"/>
        </w:rPr>
        <w:t>31424 Punitovci</w:t>
      </w:r>
    </w:p>
    <w:p w:rsidR="007B4DC3" w:rsidRPr="00860FA1" w:rsidRDefault="007B4DC3" w:rsidP="00860FA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FA1">
        <w:rPr>
          <w:rFonts w:ascii="Times New Roman" w:hAnsi="Times New Roman" w:cs="Times New Roman"/>
          <w:b/>
          <w:color w:val="000000"/>
          <w:sz w:val="24"/>
          <w:szCs w:val="24"/>
        </w:rPr>
        <w:t>uz naznaku:</w:t>
      </w:r>
      <w:r w:rsidR="00860F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0FA1">
        <w:rPr>
          <w:rFonts w:ascii="Times New Roman" w:hAnsi="Times New Roman" w:cs="Times New Roman"/>
          <w:b/>
          <w:color w:val="000000"/>
          <w:sz w:val="24"/>
          <w:szCs w:val="24"/>
        </w:rPr>
        <w:t>“PONUDA N</w:t>
      </w:r>
      <w:r w:rsidR="00860FA1" w:rsidRPr="00860F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JAVNI NATJEČAJ ZA </w:t>
      </w:r>
      <w:r w:rsidRPr="00860FA1">
        <w:rPr>
          <w:rFonts w:ascii="Times New Roman" w:hAnsi="Times New Roman" w:cs="Times New Roman"/>
          <w:b/>
          <w:color w:val="000000"/>
          <w:sz w:val="24"/>
          <w:szCs w:val="24"/>
        </w:rPr>
        <w:t>GRA</w:t>
      </w:r>
      <w:r w:rsidR="00860FA1" w:rsidRPr="00860FA1">
        <w:rPr>
          <w:rFonts w:ascii="Times New Roman" w:hAnsi="Times New Roman" w:cs="Times New Roman"/>
          <w:b/>
          <w:color w:val="000000"/>
          <w:sz w:val="24"/>
          <w:szCs w:val="24"/>
        </w:rPr>
        <w:t>ĐEVINSKO ZEMLJIŠTE - NE OTVARAJ</w:t>
      </w:r>
      <w:r w:rsidRPr="00860FA1">
        <w:rPr>
          <w:rFonts w:ascii="Times New Roman" w:hAnsi="Times New Roman" w:cs="Times New Roman"/>
          <w:b/>
          <w:color w:val="000000"/>
          <w:sz w:val="24"/>
          <w:szCs w:val="24"/>
        </w:rPr>
        <w:t>”.</w:t>
      </w:r>
    </w:p>
    <w:p w:rsid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0586" w:rsidRPr="0059230C" w:rsidRDefault="00BA0586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Rok za podnošenje ponuda je </w:t>
      </w:r>
      <w:r w:rsidR="006A25F8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A25F8">
        <w:rPr>
          <w:rFonts w:ascii="Times New Roman" w:hAnsi="Times New Roman" w:cs="Times New Roman"/>
          <w:color w:val="000000"/>
          <w:sz w:val="24"/>
          <w:szCs w:val="24"/>
        </w:rPr>
        <w:t>trideset</w:t>
      </w:r>
      <w:r>
        <w:rPr>
          <w:rFonts w:ascii="Times New Roman" w:hAnsi="Times New Roman" w:cs="Times New Roman"/>
          <w:color w:val="000000"/>
          <w:sz w:val="24"/>
          <w:szCs w:val="24"/>
        </w:rPr>
        <w:t>) dana od dana o</w:t>
      </w:r>
      <w:r w:rsidR="006A25F8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jave javnog natječaja</w:t>
      </w:r>
      <w:r w:rsidR="0059230C">
        <w:rPr>
          <w:rFonts w:ascii="Times New Roman" w:hAnsi="Times New Roman" w:cs="Times New Roman"/>
          <w:color w:val="000000"/>
          <w:sz w:val="24"/>
          <w:szCs w:val="24"/>
        </w:rPr>
        <w:t xml:space="preserve">, odnosno </w:t>
      </w:r>
      <w:r w:rsidR="0059230C" w:rsidRPr="0059230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do 01. srpnja 2024. godine do 12:00 sati. </w:t>
      </w:r>
      <w:r w:rsidRPr="0059230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860FA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lk116244665"/>
      <w:r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Otvaranje </w:t>
      </w:r>
      <w:bookmarkEnd w:id="4"/>
      <w:r w:rsidR="00860FA1">
        <w:rPr>
          <w:rFonts w:ascii="Times New Roman" w:hAnsi="Times New Roman" w:cs="Times New Roman"/>
          <w:color w:val="000000"/>
          <w:sz w:val="24"/>
          <w:szCs w:val="24"/>
        </w:rPr>
        <w:t xml:space="preserve">pristiglih ponuda održati će se </w:t>
      </w:r>
      <w:r w:rsidR="0059230C" w:rsidRPr="0059230C">
        <w:rPr>
          <w:rFonts w:ascii="Times New Roman" w:hAnsi="Times New Roman" w:cs="Times New Roman"/>
          <w:sz w:val="24"/>
          <w:szCs w:val="24"/>
        </w:rPr>
        <w:t>01. srpnja</w:t>
      </w:r>
      <w:r w:rsidR="00860FA1" w:rsidRPr="0059230C">
        <w:rPr>
          <w:rFonts w:ascii="Times New Roman" w:hAnsi="Times New Roman" w:cs="Times New Roman"/>
          <w:sz w:val="24"/>
          <w:szCs w:val="24"/>
        </w:rPr>
        <w:t xml:space="preserve"> </w:t>
      </w:r>
      <w:r w:rsidR="00860FA1">
        <w:rPr>
          <w:rFonts w:ascii="Times New Roman" w:hAnsi="Times New Roman" w:cs="Times New Roman"/>
          <w:color w:val="000000"/>
          <w:sz w:val="24"/>
          <w:szCs w:val="24"/>
        </w:rPr>
        <w:t>2024. godine s početkom u</w:t>
      </w:r>
      <w:r w:rsidR="0059230C">
        <w:rPr>
          <w:rFonts w:ascii="Times New Roman" w:hAnsi="Times New Roman" w:cs="Times New Roman"/>
          <w:color w:val="000000"/>
          <w:sz w:val="24"/>
          <w:szCs w:val="24"/>
        </w:rPr>
        <w:t xml:space="preserve"> 12:00</w:t>
      </w:r>
      <w:r w:rsidR="00860FA1">
        <w:rPr>
          <w:rFonts w:ascii="Times New Roman" w:hAnsi="Times New Roman" w:cs="Times New Roman"/>
          <w:color w:val="000000"/>
          <w:sz w:val="24"/>
          <w:szCs w:val="24"/>
        </w:rPr>
        <w:t xml:space="preserve"> sati </w:t>
      </w:r>
      <w:r w:rsidR="004D1F5F">
        <w:rPr>
          <w:rFonts w:ascii="Times New Roman" w:hAnsi="Times New Roman" w:cs="Times New Roman"/>
          <w:color w:val="000000"/>
          <w:sz w:val="24"/>
          <w:szCs w:val="24"/>
        </w:rPr>
        <w:t xml:space="preserve">u vijećnici Općine Punitovci, Stjepana Radića 58, 31 424 Punitovci. 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DC3" w:rsidRPr="007B4DC3" w:rsidRDefault="004D1F5F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Otvaranje ponuda je</w:t>
      </w:r>
      <w:r w:rsidR="007B4DC3" w:rsidRPr="007B4DC3">
        <w:rPr>
          <w:rFonts w:ascii="Times New Roman" w:hAnsi="Times New Roman" w:cs="Times New Roman"/>
          <w:color w:val="000000"/>
          <w:sz w:val="24"/>
          <w:szCs w:val="24"/>
        </w:rPr>
        <w:t xml:space="preserve"> javno. Nepotpune i neispravne ponude neće se razmatrati.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DC3">
        <w:rPr>
          <w:rFonts w:ascii="Times New Roman" w:hAnsi="Times New Roman" w:cs="Times New Roman"/>
          <w:color w:val="000000"/>
          <w:sz w:val="24"/>
          <w:szCs w:val="24"/>
        </w:rPr>
        <w:t>Smatra se da je  ponuditelj podnošenjem  ponude za kupnju  nekretnine na ovome Javnome natječaju,  koja sadrži  njegove  osobne  podatke,  uz tražene  priloge,  dao privolu Općini Punitovci  za prikupljanje,  obradu i  korištenje istih javnom objavom na službenim stranicama i u Službenom glasniku Općine Punitovci, a u svrhu radi koje su prikupljeni.</w:t>
      </w:r>
    </w:p>
    <w:p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Pr="007B4DC3" w:rsidRDefault="007B4DC3" w:rsidP="00BA0586">
      <w:pPr>
        <w:pStyle w:val="Tijeloteksta"/>
        <w:ind w:left="0"/>
        <w:jc w:val="both"/>
        <w:rPr>
          <w:rFonts w:cs="Times New Roman"/>
          <w:color w:val="000000"/>
        </w:rPr>
      </w:pPr>
      <w:bookmarkStart w:id="5" w:name="_Hlk116247291"/>
      <w:r w:rsidRPr="007B4DC3">
        <w:rPr>
          <w:rFonts w:cs="Times New Roman"/>
          <w:color w:val="000000"/>
        </w:rPr>
        <w:t>Ovaj Javni natječaj biti će objavljen na oglasnoj ploči Općine Punitovci,</w:t>
      </w:r>
      <w:r w:rsidR="00BA0586">
        <w:rPr>
          <w:rFonts w:cs="Times New Roman"/>
          <w:color w:val="000000"/>
        </w:rPr>
        <w:t xml:space="preserve"> i</w:t>
      </w:r>
      <w:r w:rsidRPr="007B4DC3">
        <w:rPr>
          <w:rFonts w:cs="Times New Roman"/>
          <w:color w:val="000000"/>
        </w:rPr>
        <w:t xml:space="preserve"> na službenoj</w:t>
      </w:r>
      <w:r w:rsidR="00BA0586">
        <w:rPr>
          <w:rFonts w:cs="Times New Roman"/>
          <w:color w:val="000000"/>
        </w:rPr>
        <w:t xml:space="preserve"> web stranici Općine Punitovci, a obavijest o raspisivanju natječaja </w:t>
      </w:r>
      <w:r w:rsidR="006A25F8">
        <w:rPr>
          <w:rFonts w:cs="Times New Roman"/>
          <w:color w:val="000000"/>
        </w:rPr>
        <w:t xml:space="preserve"> </w:t>
      </w:r>
      <w:r w:rsidR="00BA0586">
        <w:rPr>
          <w:rFonts w:cs="Times New Roman"/>
          <w:color w:val="000000"/>
        </w:rPr>
        <w:t>putem lokalne radio stanice „Radio Đakovo“</w:t>
      </w:r>
      <w:r w:rsidR="006A25F8">
        <w:rPr>
          <w:rFonts w:cs="Times New Roman"/>
          <w:color w:val="000000"/>
        </w:rPr>
        <w:t>.</w:t>
      </w:r>
    </w:p>
    <w:bookmarkEnd w:id="5"/>
    <w:p w:rsidR="007B4DC3" w:rsidRPr="007B4DC3" w:rsidRDefault="007B4DC3" w:rsidP="007B4D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DC3" w:rsidRDefault="007B4DC3" w:rsidP="00BA0586">
      <w:pPr>
        <w:pStyle w:val="Tijeloteksta"/>
        <w:ind w:left="0"/>
        <w:rPr>
          <w:rFonts w:cs="Times New Roman"/>
          <w:color w:val="000000"/>
        </w:rPr>
      </w:pPr>
      <w:r w:rsidRPr="007B4DC3">
        <w:rPr>
          <w:rFonts w:cs="Times New Roman"/>
          <w:color w:val="000000"/>
        </w:rPr>
        <w:t xml:space="preserve">Sve dodatne obavijesti mogu se </w:t>
      </w:r>
      <w:r w:rsidR="00BA0586">
        <w:rPr>
          <w:rFonts w:cs="Times New Roman"/>
          <w:color w:val="000000"/>
        </w:rPr>
        <w:t>dobiti svakim radnim danom od 08</w:t>
      </w:r>
      <w:r w:rsidRPr="007B4DC3">
        <w:rPr>
          <w:rFonts w:cs="Times New Roman"/>
          <w:color w:val="000000"/>
        </w:rPr>
        <w:t>:00 – 12:00 sati u Općin</w:t>
      </w:r>
      <w:r w:rsidR="00BA0586">
        <w:rPr>
          <w:rFonts w:cs="Times New Roman"/>
          <w:color w:val="000000"/>
        </w:rPr>
        <w:t>i Punitovci, Stjepana Radića 58 i</w:t>
      </w:r>
      <w:r w:rsidRPr="007B4DC3">
        <w:rPr>
          <w:rFonts w:cs="Times New Roman"/>
          <w:color w:val="000000"/>
        </w:rPr>
        <w:t xml:space="preserve"> na telefon 031/861-309.</w:t>
      </w:r>
    </w:p>
    <w:p w:rsidR="004D1F5F" w:rsidRDefault="004D1F5F" w:rsidP="007B4DC3">
      <w:pPr>
        <w:pStyle w:val="Tijeloteksta"/>
        <w:rPr>
          <w:rFonts w:cs="Times New Roman"/>
          <w:color w:val="000000"/>
        </w:rPr>
      </w:pPr>
    </w:p>
    <w:p w:rsidR="004D1F5F" w:rsidRDefault="004D1F5F" w:rsidP="007B4DC3">
      <w:pPr>
        <w:pStyle w:val="Tijeloteksta"/>
        <w:rPr>
          <w:rFonts w:cs="Times New Roman"/>
          <w:color w:val="000000"/>
        </w:rPr>
      </w:pPr>
    </w:p>
    <w:p w:rsidR="004D1F5F" w:rsidRPr="004D1F5F" w:rsidRDefault="004D1F5F" w:rsidP="007B4DC3">
      <w:pPr>
        <w:pStyle w:val="Tijeloteksta"/>
        <w:rPr>
          <w:rFonts w:cs="Times New Roman"/>
          <w:b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 w:rsidR="00BA0586">
        <w:rPr>
          <w:rFonts w:cs="Times New Roman"/>
          <w:color w:val="000000"/>
        </w:rPr>
        <w:t xml:space="preserve"> </w:t>
      </w:r>
      <w:r w:rsidRPr="004D1F5F">
        <w:rPr>
          <w:rFonts w:cs="Times New Roman"/>
          <w:b/>
          <w:color w:val="000000"/>
        </w:rPr>
        <w:t>OPĆINSKA NAČELNICA</w:t>
      </w:r>
    </w:p>
    <w:p w:rsidR="004D1F5F" w:rsidRPr="004D1F5F" w:rsidRDefault="004D1F5F" w:rsidP="007B4DC3">
      <w:pPr>
        <w:pStyle w:val="Tijeloteksta"/>
        <w:rPr>
          <w:rFonts w:cs="Times New Roman"/>
          <w:b/>
          <w:color w:val="000000"/>
        </w:rPr>
      </w:pPr>
    </w:p>
    <w:p w:rsidR="004D1F5F" w:rsidRPr="004D1F5F" w:rsidRDefault="004D1F5F" w:rsidP="007B4DC3">
      <w:pPr>
        <w:pStyle w:val="Tijeloteksta"/>
        <w:rPr>
          <w:rFonts w:cs="Times New Roman"/>
          <w:b/>
          <w:color w:val="000000"/>
        </w:rPr>
      </w:pP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</w:r>
      <w:r w:rsidRPr="004D1F5F">
        <w:rPr>
          <w:rFonts w:cs="Times New Roman"/>
          <w:b/>
          <w:color w:val="000000"/>
        </w:rPr>
        <w:tab/>
        <w:t xml:space="preserve">        </w:t>
      </w:r>
      <w:r>
        <w:rPr>
          <w:rFonts w:cs="Times New Roman"/>
          <w:b/>
          <w:color w:val="000000"/>
        </w:rPr>
        <w:t xml:space="preserve"> </w:t>
      </w:r>
      <w:r w:rsidRPr="004D1F5F">
        <w:rPr>
          <w:rFonts w:cs="Times New Roman"/>
          <w:b/>
          <w:color w:val="000000"/>
        </w:rPr>
        <w:t>Jasna Matković</w:t>
      </w:r>
      <w:r w:rsidR="00A7755D">
        <w:rPr>
          <w:rFonts w:cs="Times New Roman"/>
          <w:b/>
          <w:color w:val="000000"/>
        </w:rPr>
        <w:t>, v.r.</w:t>
      </w:r>
      <w:r w:rsidR="00BA0586">
        <w:rPr>
          <w:rFonts w:cs="Times New Roman"/>
          <w:b/>
          <w:color w:val="000000"/>
        </w:rPr>
        <w:t xml:space="preserve"> </w:t>
      </w:r>
      <w:r w:rsidRPr="004D1F5F">
        <w:rPr>
          <w:rFonts w:cs="Times New Roman"/>
          <w:b/>
          <w:color w:val="000000"/>
        </w:rPr>
        <w:t xml:space="preserve"> </w:t>
      </w:r>
    </w:p>
    <w:p w:rsidR="007B4DC3" w:rsidRPr="007B4DC3" w:rsidRDefault="007B4DC3" w:rsidP="007B4D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5D41" w:rsidRDefault="00A05D41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A05D41" w:rsidSect="0024743B">
      <w:footerReference w:type="default" r:id="rId8"/>
      <w:type w:val="continuous"/>
      <w:pgSz w:w="11660" w:h="16840"/>
      <w:pgMar w:top="1240" w:right="1160" w:bottom="116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64633" w:rsidRDefault="00264633" w:rsidP="00E75204">
      <w:r>
        <w:separator/>
      </w:r>
    </w:p>
  </w:endnote>
  <w:endnote w:type="continuationSeparator" w:id="0">
    <w:p w:rsidR="00264633" w:rsidRDefault="00264633" w:rsidP="00E7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1FC5" w:rsidRDefault="007C1DAF">
    <w:pPr>
      <w:spacing w:line="14" w:lineRule="auto"/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3734435</wp:posOffset>
              </wp:positionH>
              <wp:positionV relativeFrom="page">
                <wp:posOffset>9904730</wp:posOffset>
              </wp:positionV>
              <wp:extent cx="131445" cy="211455"/>
              <wp:effectExtent l="0" t="0" r="0" b="0"/>
              <wp:wrapNone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F1FC5" w:rsidRDefault="008F1FC5">
                          <w:pPr>
                            <w:spacing w:line="255" w:lineRule="exact"/>
                            <w:ind w:left="51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294.05pt;margin-top:779.9pt;width:10.35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" filled="f" stroked="f">
              <v:textbox inset="0,0,0,0">
                <w:txbxContent>
                  <w:p w:rsidR="008F1FC5" w:rsidRDefault="008F1FC5">
                    <w:pPr>
                      <w:spacing w:line="255" w:lineRule="exact"/>
                      <w:ind w:left="51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64633" w:rsidRDefault="00264633" w:rsidP="00E75204">
      <w:r>
        <w:separator/>
      </w:r>
    </w:p>
  </w:footnote>
  <w:footnote w:type="continuationSeparator" w:id="0">
    <w:p w:rsidR="00264633" w:rsidRDefault="00264633" w:rsidP="00E75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228C4"/>
    <w:multiLevelType w:val="hybridMultilevel"/>
    <w:tmpl w:val="43F6A9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95129"/>
    <w:multiLevelType w:val="hybridMultilevel"/>
    <w:tmpl w:val="00F2B1AE"/>
    <w:lvl w:ilvl="0" w:tplc="B06E0F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581A70"/>
    <w:multiLevelType w:val="hybridMultilevel"/>
    <w:tmpl w:val="97F2B3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053B9"/>
    <w:multiLevelType w:val="hybridMultilevel"/>
    <w:tmpl w:val="592C58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95CBC"/>
    <w:multiLevelType w:val="hybridMultilevel"/>
    <w:tmpl w:val="BE622970"/>
    <w:lvl w:ilvl="0" w:tplc="FBD26432">
      <w:start w:val="4"/>
      <w:numFmt w:val="decimal"/>
      <w:lvlText w:val="%1."/>
      <w:lvlJc w:val="left"/>
      <w:pPr>
        <w:ind w:left="104" w:hanging="253"/>
      </w:pPr>
      <w:rPr>
        <w:rFonts w:ascii="Times New Roman" w:eastAsia="Times New Roman" w:hAnsi="Times New Roman" w:hint="default"/>
        <w:color w:val="211F26"/>
        <w:w w:val="101"/>
        <w:sz w:val="23"/>
        <w:szCs w:val="23"/>
      </w:rPr>
    </w:lvl>
    <w:lvl w:ilvl="1" w:tplc="31FABD18">
      <w:start w:val="1"/>
      <w:numFmt w:val="bullet"/>
      <w:lvlText w:val="•"/>
      <w:lvlJc w:val="left"/>
      <w:pPr>
        <w:ind w:left="1015" w:hanging="253"/>
      </w:pPr>
      <w:rPr>
        <w:rFonts w:hint="default"/>
      </w:rPr>
    </w:lvl>
    <w:lvl w:ilvl="2" w:tplc="B254EE96">
      <w:start w:val="1"/>
      <w:numFmt w:val="bullet"/>
      <w:lvlText w:val="•"/>
      <w:lvlJc w:val="left"/>
      <w:pPr>
        <w:ind w:left="1927" w:hanging="253"/>
      </w:pPr>
      <w:rPr>
        <w:rFonts w:hint="default"/>
      </w:rPr>
    </w:lvl>
    <w:lvl w:ilvl="3" w:tplc="94B09D54">
      <w:start w:val="1"/>
      <w:numFmt w:val="bullet"/>
      <w:lvlText w:val="•"/>
      <w:lvlJc w:val="left"/>
      <w:pPr>
        <w:ind w:left="2838" w:hanging="253"/>
      </w:pPr>
      <w:rPr>
        <w:rFonts w:hint="default"/>
      </w:rPr>
    </w:lvl>
    <w:lvl w:ilvl="4" w:tplc="057232B4">
      <w:start w:val="1"/>
      <w:numFmt w:val="bullet"/>
      <w:lvlText w:val="•"/>
      <w:lvlJc w:val="left"/>
      <w:pPr>
        <w:ind w:left="3750" w:hanging="253"/>
      </w:pPr>
      <w:rPr>
        <w:rFonts w:hint="default"/>
      </w:rPr>
    </w:lvl>
    <w:lvl w:ilvl="5" w:tplc="A204DBC6">
      <w:start w:val="1"/>
      <w:numFmt w:val="bullet"/>
      <w:lvlText w:val="•"/>
      <w:lvlJc w:val="left"/>
      <w:pPr>
        <w:ind w:left="4662" w:hanging="253"/>
      </w:pPr>
      <w:rPr>
        <w:rFonts w:hint="default"/>
      </w:rPr>
    </w:lvl>
    <w:lvl w:ilvl="6" w:tplc="D37CEAFA">
      <w:start w:val="1"/>
      <w:numFmt w:val="bullet"/>
      <w:lvlText w:val="•"/>
      <w:lvlJc w:val="left"/>
      <w:pPr>
        <w:ind w:left="5573" w:hanging="253"/>
      </w:pPr>
      <w:rPr>
        <w:rFonts w:hint="default"/>
      </w:rPr>
    </w:lvl>
    <w:lvl w:ilvl="7" w:tplc="40D6B4DC">
      <w:start w:val="1"/>
      <w:numFmt w:val="bullet"/>
      <w:lvlText w:val="•"/>
      <w:lvlJc w:val="left"/>
      <w:pPr>
        <w:ind w:left="6485" w:hanging="253"/>
      </w:pPr>
      <w:rPr>
        <w:rFonts w:hint="default"/>
      </w:rPr>
    </w:lvl>
    <w:lvl w:ilvl="8" w:tplc="F69C4E26">
      <w:start w:val="1"/>
      <w:numFmt w:val="bullet"/>
      <w:lvlText w:val="•"/>
      <w:lvlJc w:val="left"/>
      <w:pPr>
        <w:ind w:left="7396" w:hanging="253"/>
      </w:pPr>
      <w:rPr>
        <w:rFonts w:hint="default"/>
      </w:rPr>
    </w:lvl>
  </w:abstractNum>
  <w:abstractNum w:abstractNumId="5" w15:restartNumberingAfterBreak="0">
    <w:nsid w:val="28574D97"/>
    <w:multiLevelType w:val="hybridMultilevel"/>
    <w:tmpl w:val="E9C27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62C09"/>
    <w:multiLevelType w:val="hybridMultilevel"/>
    <w:tmpl w:val="5720BD50"/>
    <w:lvl w:ilvl="0" w:tplc="041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40593"/>
    <w:multiLevelType w:val="hybridMultilevel"/>
    <w:tmpl w:val="F5204E92"/>
    <w:lvl w:ilvl="0" w:tplc="573E4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D72EC"/>
    <w:multiLevelType w:val="hybridMultilevel"/>
    <w:tmpl w:val="B526E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50158"/>
    <w:multiLevelType w:val="hybridMultilevel"/>
    <w:tmpl w:val="92B6EA4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747D3"/>
    <w:multiLevelType w:val="hybridMultilevel"/>
    <w:tmpl w:val="5D24C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9266A"/>
    <w:multiLevelType w:val="hybridMultilevel"/>
    <w:tmpl w:val="28D854D2"/>
    <w:lvl w:ilvl="0" w:tplc="D3E0F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331184F"/>
    <w:multiLevelType w:val="hybridMultilevel"/>
    <w:tmpl w:val="2F564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AB6D4A"/>
    <w:multiLevelType w:val="hybridMultilevel"/>
    <w:tmpl w:val="05B43B0C"/>
    <w:lvl w:ilvl="0" w:tplc="470040C4">
      <w:start w:val="1"/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D2C13"/>
    <w:multiLevelType w:val="hybridMultilevel"/>
    <w:tmpl w:val="15EC4E74"/>
    <w:lvl w:ilvl="0" w:tplc="D3E0F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07C4C"/>
    <w:multiLevelType w:val="hybridMultilevel"/>
    <w:tmpl w:val="7ED8C98A"/>
    <w:lvl w:ilvl="0" w:tplc="3D78B540">
      <w:start w:val="1"/>
      <w:numFmt w:val="decimal"/>
      <w:lvlText w:val="%1."/>
      <w:lvlJc w:val="left"/>
      <w:pPr>
        <w:ind w:left="210" w:hanging="326"/>
      </w:pPr>
      <w:rPr>
        <w:rFonts w:ascii="Times New Roman" w:eastAsia="Times New Roman" w:hAnsi="Times New Roman" w:hint="default"/>
        <w:color w:val="1F1C23"/>
        <w:w w:val="101"/>
        <w:sz w:val="24"/>
        <w:szCs w:val="24"/>
      </w:rPr>
    </w:lvl>
    <w:lvl w:ilvl="1" w:tplc="DC8A2406">
      <w:start w:val="1"/>
      <w:numFmt w:val="bullet"/>
      <w:lvlText w:val="•"/>
      <w:lvlJc w:val="left"/>
      <w:pPr>
        <w:ind w:left="1121" w:hanging="326"/>
      </w:pPr>
      <w:rPr>
        <w:rFonts w:hint="default"/>
      </w:rPr>
    </w:lvl>
    <w:lvl w:ilvl="2" w:tplc="70DC200C">
      <w:start w:val="1"/>
      <w:numFmt w:val="bullet"/>
      <w:lvlText w:val="•"/>
      <w:lvlJc w:val="left"/>
      <w:pPr>
        <w:ind w:left="2032" w:hanging="326"/>
      </w:pPr>
      <w:rPr>
        <w:rFonts w:hint="default"/>
      </w:rPr>
    </w:lvl>
    <w:lvl w:ilvl="3" w:tplc="CCAC8420">
      <w:start w:val="1"/>
      <w:numFmt w:val="bullet"/>
      <w:lvlText w:val="•"/>
      <w:lvlJc w:val="left"/>
      <w:pPr>
        <w:ind w:left="2943" w:hanging="326"/>
      </w:pPr>
      <w:rPr>
        <w:rFonts w:hint="default"/>
      </w:rPr>
    </w:lvl>
    <w:lvl w:ilvl="4" w:tplc="3A14774A">
      <w:start w:val="1"/>
      <w:numFmt w:val="bullet"/>
      <w:lvlText w:val="•"/>
      <w:lvlJc w:val="left"/>
      <w:pPr>
        <w:ind w:left="3854" w:hanging="326"/>
      </w:pPr>
      <w:rPr>
        <w:rFonts w:hint="default"/>
      </w:rPr>
    </w:lvl>
    <w:lvl w:ilvl="5" w:tplc="C57CD6D0">
      <w:start w:val="1"/>
      <w:numFmt w:val="bullet"/>
      <w:lvlText w:val="•"/>
      <w:lvlJc w:val="left"/>
      <w:pPr>
        <w:ind w:left="4765" w:hanging="326"/>
      </w:pPr>
      <w:rPr>
        <w:rFonts w:hint="default"/>
      </w:rPr>
    </w:lvl>
    <w:lvl w:ilvl="6" w:tplc="97F8A8D2">
      <w:start w:val="1"/>
      <w:numFmt w:val="bullet"/>
      <w:lvlText w:val="•"/>
      <w:lvlJc w:val="left"/>
      <w:pPr>
        <w:ind w:left="5676" w:hanging="326"/>
      </w:pPr>
      <w:rPr>
        <w:rFonts w:hint="default"/>
      </w:rPr>
    </w:lvl>
    <w:lvl w:ilvl="7" w:tplc="06927674">
      <w:start w:val="1"/>
      <w:numFmt w:val="bullet"/>
      <w:lvlText w:val="•"/>
      <w:lvlJc w:val="left"/>
      <w:pPr>
        <w:ind w:left="6587" w:hanging="326"/>
      </w:pPr>
      <w:rPr>
        <w:rFonts w:hint="default"/>
      </w:rPr>
    </w:lvl>
    <w:lvl w:ilvl="8" w:tplc="D540B412">
      <w:start w:val="1"/>
      <w:numFmt w:val="bullet"/>
      <w:lvlText w:val="•"/>
      <w:lvlJc w:val="left"/>
      <w:pPr>
        <w:ind w:left="7498" w:hanging="326"/>
      </w:pPr>
      <w:rPr>
        <w:rFonts w:hint="default"/>
      </w:rPr>
    </w:lvl>
  </w:abstractNum>
  <w:abstractNum w:abstractNumId="16" w15:restartNumberingAfterBreak="0">
    <w:nsid w:val="50C550CE"/>
    <w:multiLevelType w:val="hybridMultilevel"/>
    <w:tmpl w:val="4776D6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67FEE"/>
    <w:multiLevelType w:val="hybridMultilevel"/>
    <w:tmpl w:val="1F28B3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12F8E"/>
    <w:multiLevelType w:val="hybridMultilevel"/>
    <w:tmpl w:val="BD8C5D64"/>
    <w:lvl w:ilvl="0" w:tplc="04090001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19" w15:restartNumberingAfterBreak="0">
    <w:nsid w:val="614B4E68"/>
    <w:multiLevelType w:val="hybridMultilevel"/>
    <w:tmpl w:val="45460C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D3E8E"/>
    <w:multiLevelType w:val="hybridMultilevel"/>
    <w:tmpl w:val="0A70D9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D458D"/>
    <w:multiLevelType w:val="multilevel"/>
    <w:tmpl w:val="E0C0D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78792F"/>
    <w:multiLevelType w:val="hybridMultilevel"/>
    <w:tmpl w:val="EEA25102"/>
    <w:lvl w:ilvl="0" w:tplc="ADBC8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FF847C4"/>
    <w:multiLevelType w:val="hybridMultilevel"/>
    <w:tmpl w:val="6344B248"/>
    <w:lvl w:ilvl="0" w:tplc="18EA23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A0406"/>
    <w:multiLevelType w:val="hybridMultilevel"/>
    <w:tmpl w:val="ECD8BFC0"/>
    <w:lvl w:ilvl="0" w:tplc="0936BD0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E4917"/>
    <w:multiLevelType w:val="hybridMultilevel"/>
    <w:tmpl w:val="6A20D6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661239">
    <w:abstractNumId w:val="4"/>
  </w:num>
  <w:num w:numId="2" w16cid:durableId="1264462667">
    <w:abstractNumId w:val="15"/>
  </w:num>
  <w:num w:numId="3" w16cid:durableId="82458036">
    <w:abstractNumId w:val="3"/>
  </w:num>
  <w:num w:numId="4" w16cid:durableId="1288853373">
    <w:abstractNumId w:val="18"/>
  </w:num>
  <w:num w:numId="5" w16cid:durableId="710419356">
    <w:abstractNumId w:val="22"/>
  </w:num>
  <w:num w:numId="6" w16cid:durableId="995452379">
    <w:abstractNumId w:val="11"/>
  </w:num>
  <w:num w:numId="7" w16cid:durableId="336856998">
    <w:abstractNumId w:val="14"/>
  </w:num>
  <w:num w:numId="8" w16cid:durableId="2039433092">
    <w:abstractNumId w:val="0"/>
  </w:num>
  <w:num w:numId="9" w16cid:durableId="820997570">
    <w:abstractNumId w:val="1"/>
  </w:num>
  <w:num w:numId="10" w16cid:durableId="1158959647">
    <w:abstractNumId w:val="9"/>
  </w:num>
  <w:num w:numId="11" w16cid:durableId="242840848">
    <w:abstractNumId w:val="5"/>
  </w:num>
  <w:num w:numId="12" w16cid:durableId="676345353">
    <w:abstractNumId w:val="21"/>
  </w:num>
  <w:num w:numId="13" w16cid:durableId="1984456736">
    <w:abstractNumId w:val="10"/>
  </w:num>
  <w:num w:numId="14" w16cid:durableId="1689600940">
    <w:abstractNumId w:val="16"/>
  </w:num>
  <w:num w:numId="15" w16cid:durableId="932394263">
    <w:abstractNumId w:val="24"/>
  </w:num>
  <w:num w:numId="16" w16cid:durableId="1271743659">
    <w:abstractNumId w:val="6"/>
  </w:num>
  <w:num w:numId="17" w16cid:durableId="1337733286">
    <w:abstractNumId w:val="19"/>
  </w:num>
  <w:num w:numId="18" w16cid:durableId="193731153">
    <w:abstractNumId w:val="7"/>
  </w:num>
  <w:num w:numId="19" w16cid:durableId="551161565">
    <w:abstractNumId w:val="2"/>
  </w:num>
  <w:num w:numId="20" w16cid:durableId="1054280731">
    <w:abstractNumId w:val="20"/>
  </w:num>
  <w:num w:numId="21" w16cid:durableId="795294502">
    <w:abstractNumId w:val="8"/>
  </w:num>
  <w:num w:numId="22" w16cid:durableId="821120186">
    <w:abstractNumId w:val="12"/>
  </w:num>
  <w:num w:numId="23" w16cid:durableId="1129662084">
    <w:abstractNumId w:val="13"/>
  </w:num>
  <w:num w:numId="24" w16cid:durableId="307977189">
    <w:abstractNumId w:val="25"/>
  </w:num>
  <w:num w:numId="25" w16cid:durableId="1334645447">
    <w:abstractNumId w:val="17"/>
  </w:num>
  <w:num w:numId="26" w16cid:durableId="2700162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204"/>
    <w:rsid w:val="00002561"/>
    <w:rsid w:val="000164F5"/>
    <w:rsid w:val="00033DCE"/>
    <w:rsid w:val="00035DE5"/>
    <w:rsid w:val="00042743"/>
    <w:rsid w:val="00050D4E"/>
    <w:rsid w:val="000538F7"/>
    <w:rsid w:val="00055D03"/>
    <w:rsid w:val="000611DB"/>
    <w:rsid w:val="00074EAA"/>
    <w:rsid w:val="00080A4F"/>
    <w:rsid w:val="000C013B"/>
    <w:rsid w:val="000C0A2C"/>
    <w:rsid w:val="000C6894"/>
    <w:rsid w:val="000E1EAA"/>
    <w:rsid w:val="000F1195"/>
    <w:rsid w:val="000F397C"/>
    <w:rsid w:val="00131063"/>
    <w:rsid w:val="001664B1"/>
    <w:rsid w:val="00177590"/>
    <w:rsid w:val="00197B2E"/>
    <w:rsid w:val="001A5166"/>
    <w:rsid w:val="001B7B1E"/>
    <w:rsid w:val="001D229C"/>
    <w:rsid w:val="001F3E3F"/>
    <w:rsid w:val="001F75AA"/>
    <w:rsid w:val="002112D5"/>
    <w:rsid w:val="00231D6F"/>
    <w:rsid w:val="0024743B"/>
    <w:rsid w:val="00252CEB"/>
    <w:rsid w:val="00264633"/>
    <w:rsid w:val="002673D0"/>
    <w:rsid w:val="00274CD7"/>
    <w:rsid w:val="002B6D53"/>
    <w:rsid w:val="002B70D1"/>
    <w:rsid w:val="002E5940"/>
    <w:rsid w:val="00312D79"/>
    <w:rsid w:val="00320732"/>
    <w:rsid w:val="00323978"/>
    <w:rsid w:val="00331C32"/>
    <w:rsid w:val="0034194A"/>
    <w:rsid w:val="00381E63"/>
    <w:rsid w:val="003A1969"/>
    <w:rsid w:val="003A5440"/>
    <w:rsid w:val="003D1FAA"/>
    <w:rsid w:val="003F0871"/>
    <w:rsid w:val="00404539"/>
    <w:rsid w:val="004150C2"/>
    <w:rsid w:val="004266A0"/>
    <w:rsid w:val="004277F8"/>
    <w:rsid w:val="00465D9A"/>
    <w:rsid w:val="00474AB3"/>
    <w:rsid w:val="00481743"/>
    <w:rsid w:val="00492CB1"/>
    <w:rsid w:val="004A1F8D"/>
    <w:rsid w:val="004A7C21"/>
    <w:rsid w:val="004B2519"/>
    <w:rsid w:val="004B4DFC"/>
    <w:rsid w:val="004D1F5F"/>
    <w:rsid w:val="004D3AA3"/>
    <w:rsid w:val="004E4003"/>
    <w:rsid w:val="00501AE9"/>
    <w:rsid w:val="005051C8"/>
    <w:rsid w:val="005251C8"/>
    <w:rsid w:val="005373B9"/>
    <w:rsid w:val="00537B01"/>
    <w:rsid w:val="00541FF3"/>
    <w:rsid w:val="0055370A"/>
    <w:rsid w:val="005556C1"/>
    <w:rsid w:val="005571D8"/>
    <w:rsid w:val="0059230C"/>
    <w:rsid w:val="00593F22"/>
    <w:rsid w:val="00596887"/>
    <w:rsid w:val="00597584"/>
    <w:rsid w:val="00606DA2"/>
    <w:rsid w:val="00616722"/>
    <w:rsid w:val="00630D35"/>
    <w:rsid w:val="006809AC"/>
    <w:rsid w:val="006837FE"/>
    <w:rsid w:val="006955CB"/>
    <w:rsid w:val="006A25F8"/>
    <w:rsid w:val="006C488C"/>
    <w:rsid w:val="006F2B8E"/>
    <w:rsid w:val="0074590B"/>
    <w:rsid w:val="00753056"/>
    <w:rsid w:val="0076264D"/>
    <w:rsid w:val="0078456F"/>
    <w:rsid w:val="0079701B"/>
    <w:rsid w:val="007A5FD9"/>
    <w:rsid w:val="007B4DC3"/>
    <w:rsid w:val="007B60C9"/>
    <w:rsid w:val="007C1DAF"/>
    <w:rsid w:val="007C6003"/>
    <w:rsid w:val="00826DBA"/>
    <w:rsid w:val="0084377D"/>
    <w:rsid w:val="00850E5A"/>
    <w:rsid w:val="008523EC"/>
    <w:rsid w:val="00853007"/>
    <w:rsid w:val="00856D7D"/>
    <w:rsid w:val="00860FA1"/>
    <w:rsid w:val="00872638"/>
    <w:rsid w:val="008A1DAB"/>
    <w:rsid w:val="008B1492"/>
    <w:rsid w:val="008B6296"/>
    <w:rsid w:val="008C2D1E"/>
    <w:rsid w:val="008C3CCF"/>
    <w:rsid w:val="008E63A1"/>
    <w:rsid w:val="008F1FC5"/>
    <w:rsid w:val="009115F1"/>
    <w:rsid w:val="00925122"/>
    <w:rsid w:val="00926611"/>
    <w:rsid w:val="00930C74"/>
    <w:rsid w:val="00940401"/>
    <w:rsid w:val="009545E3"/>
    <w:rsid w:val="00965BCB"/>
    <w:rsid w:val="0096607D"/>
    <w:rsid w:val="00967184"/>
    <w:rsid w:val="00971662"/>
    <w:rsid w:val="0097437D"/>
    <w:rsid w:val="009914FB"/>
    <w:rsid w:val="0099430C"/>
    <w:rsid w:val="009B31DC"/>
    <w:rsid w:val="009B70F9"/>
    <w:rsid w:val="009C1366"/>
    <w:rsid w:val="009C7EB4"/>
    <w:rsid w:val="009F1555"/>
    <w:rsid w:val="009F1D9C"/>
    <w:rsid w:val="009F4CDF"/>
    <w:rsid w:val="00A01233"/>
    <w:rsid w:val="00A05D41"/>
    <w:rsid w:val="00A1425F"/>
    <w:rsid w:val="00A25C23"/>
    <w:rsid w:val="00A7755D"/>
    <w:rsid w:val="00A85B42"/>
    <w:rsid w:val="00A93B30"/>
    <w:rsid w:val="00A93BFA"/>
    <w:rsid w:val="00AD67A8"/>
    <w:rsid w:val="00AE0450"/>
    <w:rsid w:val="00AE5732"/>
    <w:rsid w:val="00B02831"/>
    <w:rsid w:val="00B33CB4"/>
    <w:rsid w:val="00B457A2"/>
    <w:rsid w:val="00BA0586"/>
    <w:rsid w:val="00BB0D07"/>
    <w:rsid w:val="00BC6FB4"/>
    <w:rsid w:val="00BD31C0"/>
    <w:rsid w:val="00BD436F"/>
    <w:rsid w:val="00C04FF8"/>
    <w:rsid w:val="00C17B95"/>
    <w:rsid w:val="00C355B4"/>
    <w:rsid w:val="00C46661"/>
    <w:rsid w:val="00CA0493"/>
    <w:rsid w:val="00CB545E"/>
    <w:rsid w:val="00CC4570"/>
    <w:rsid w:val="00CF7ED1"/>
    <w:rsid w:val="00D1372D"/>
    <w:rsid w:val="00D32182"/>
    <w:rsid w:val="00D364D6"/>
    <w:rsid w:val="00D576D3"/>
    <w:rsid w:val="00D8377C"/>
    <w:rsid w:val="00DA7183"/>
    <w:rsid w:val="00DD5ABC"/>
    <w:rsid w:val="00DF221A"/>
    <w:rsid w:val="00E00F94"/>
    <w:rsid w:val="00E3093B"/>
    <w:rsid w:val="00E30E2E"/>
    <w:rsid w:val="00E57C7C"/>
    <w:rsid w:val="00E652E5"/>
    <w:rsid w:val="00E75204"/>
    <w:rsid w:val="00E875A4"/>
    <w:rsid w:val="00E929D0"/>
    <w:rsid w:val="00EA7FB2"/>
    <w:rsid w:val="00EC6E5C"/>
    <w:rsid w:val="00ED1FBC"/>
    <w:rsid w:val="00F06A1F"/>
    <w:rsid w:val="00F367DA"/>
    <w:rsid w:val="00F36CFA"/>
    <w:rsid w:val="00F44785"/>
    <w:rsid w:val="00F53B05"/>
    <w:rsid w:val="00F85B95"/>
    <w:rsid w:val="00F91767"/>
    <w:rsid w:val="00F931AC"/>
    <w:rsid w:val="00FA6990"/>
    <w:rsid w:val="00FA6BE1"/>
    <w:rsid w:val="00FB6B3E"/>
    <w:rsid w:val="00FD1C0F"/>
    <w:rsid w:val="00FD26FF"/>
    <w:rsid w:val="00FD7306"/>
    <w:rsid w:val="00FF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C58EB"/>
  <w15:docId w15:val="{0FB821A1-799D-42D2-AD3F-95574044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5204"/>
    <w:rPr>
      <w:lang w:val="hr-HR"/>
    </w:rPr>
  </w:style>
  <w:style w:type="paragraph" w:styleId="Naslov1">
    <w:name w:val="heading 1"/>
    <w:basedOn w:val="Normal"/>
    <w:link w:val="Naslov1Char"/>
    <w:qFormat/>
    <w:rsid w:val="00035DE5"/>
    <w:pPr>
      <w:widowControl/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qFormat/>
    <w:rsid w:val="00035DE5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52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qFormat/>
    <w:rsid w:val="00E75204"/>
    <w:pPr>
      <w:ind w:left="128"/>
    </w:pPr>
    <w:rPr>
      <w:rFonts w:ascii="Times New Roman" w:eastAsia="Times New Roman" w:hAnsi="Times New Roman"/>
      <w:sz w:val="24"/>
      <w:szCs w:val="24"/>
    </w:rPr>
  </w:style>
  <w:style w:type="paragraph" w:styleId="Odlomakpopisa">
    <w:name w:val="List Paragraph"/>
    <w:basedOn w:val="Normal"/>
    <w:uiPriority w:val="1"/>
    <w:qFormat/>
    <w:rsid w:val="00E75204"/>
  </w:style>
  <w:style w:type="paragraph" w:customStyle="1" w:styleId="TableParagraph">
    <w:name w:val="Table Paragraph"/>
    <w:basedOn w:val="Normal"/>
    <w:uiPriority w:val="1"/>
    <w:qFormat/>
    <w:rsid w:val="00E75204"/>
  </w:style>
  <w:style w:type="paragraph" w:styleId="Zaglavlje">
    <w:name w:val="header"/>
    <w:basedOn w:val="Normal"/>
    <w:link w:val="ZaglavljeChar"/>
    <w:uiPriority w:val="99"/>
    <w:unhideWhenUsed/>
    <w:rsid w:val="00197B2E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97B2E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97B2E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97B2E"/>
    <w:rPr>
      <w:lang w:val="hr-HR"/>
    </w:rPr>
  </w:style>
  <w:style w:type="character" w:customStyle="1" w:styleId="Naslov1Char">
    <w:name w:val="Naslov 1 Char"/>
    <w:basedOn w:val="Zadanifontodlomka"/>
    <w:link w:val="Naslov1"/>
    <w:rsid w:val="00035DE5"/>
    <w:rPr>
      <w:rFonts w:ascii="Arial Unicode MS" w:eastAsia="Arial Unicode MS" w:hAnsi="Arial Unicode MS" w:cs="Arial Unicode MS"/>
      <w:b/>
      <w:bCs/>
      <w:kern w:val="36"/>
      <w:sz w:val="48"/>
      <w:szCs w:val="48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035DE5"/>
    <w:rPr>
      <w:rFonts w:ascii="Arial Unicode MS" w:eastAsia="Arial Unicode MS" w:hAnsi="Arial Unicode MS" w:cs="Arial Unicode MS"/>
      <w:b/>
      <w:bCs/>
      <w:sz w:val="36"/>
      <w:szCs w:val="36"/>
      <w:lang w:val="hr-HR" w:eastAsia="hr-HR"/>
    </w:rPr>
  </w:style>
  <w:style w:type="paragraph" w:styleId="StandardWeb">
    <w:name w:val="Normal (Web)"/>
    <w:basedOn w:val="Normal"/>
    <w:rsid w:val="00035DE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semiHidden/>
    <w:rsid w:val="00035DE5"/>
    <w:pPr>
      <w:widowControl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semiHidden/>
    <w:rsid w:val="00035DE5"/>
    <w:rPr>
      <w:rFonts w:ascii="Tahoma" w:eastAsia="Times New Roman" w:hAnsi="Tahoma" w:cs="Tahoma"/>
      <w:sz w:val="16"/>
      <w:szCs w:val="16"/>
      <w:lang w:val="hr-HR" w:eastAsia="hr-HR"/>
    </w:rPr>
  </w:style>
  <w:style w:type="character" w:styleId="Naglaeno">
    <w:name w:val="Strong"/>
    <w:qFormat/>
    <w:rsid w:val="00035DE5"/>
    <w:rPr>
      <w:b/>
      <w:bCs/>
      <w:sz w:val="24"/>
      <w:szCs w:val="24"/>
      <w:bdr w:val="none" w:sz="0" w:space="0" w:color="auto" w:frame="1"/>
      <w:shd w:val="clear" w:color="auto" w:fill="auto"/>
    </w:rPr>
  </w:style>
  <w:style w:type="character" w:styleId="Referencakomentara">
    <w:name w:val="annotation reference"/>
    <w:rsid w:val="00035DE5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35DE5"/>
    <w:pPr>
      <w:widowControl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rsid w:val="00035DE5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035DE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035DE5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table" w:styleId="Reetkatablice">
    <w:name w:val="Table Grid"/>
    <w:basedOn w:val="Obinatablica"/>
    <w:uiPriority w:val="39"/>
    <w:rsid w:val="00035DE5"/>
    <w:pPr>
      <w:widowControl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locked/>
    <w:rsid w:val="00A05D41"/>
    <w:rPr>
      <w:rFonts w:ascii="Times New Roman" w:eastAsiaTheme="minorEastAsia" w:hAnsi="Times New Roman" w:cs="Times New Roman"/>
      <w:lang w:eastAsia="hr-HR"/>
    </w:rPr>
  </w:style>
  <w:style w:type="paragraph" w:styleId="Bezproreda">
    <w:name w:val="No Spacing"/>
    <w:link w:val="BezproredaChar"/>
    <w:uiPriority w:val="1"/>
    <w:qFormat/>
    <w:rsid w:val="00A05D41"/>
    <w:pPr>
      <w:widowControl/>
    </w:pPr>
    <w:rPr>
      <w:rFonts w:ascii="Times New Roman" w:eastAsiaTheme="minorEastAsia" w:hAnsi="Times New Roman" w:cs="Times New Roman"/>
      <w:lang w:eastAsia="hr-HR"/>
    </w:rPr>
  </w:style>
  <w:style w:type="paragraph" w:customStyle="1" w:styleId="Tijelo">
    <w:name w:val="Tijelo"/>
    <w:rsid w:val="006F2B8E"/>
    <w:pPr>
      <w:widowControl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kOMPICH</dc:creator>
  <cp:lastModifiedBy>Općina Punitovci</cp:lastModifiedBy>
  <cp:revision>15</cp:revision>
  <cp:lastPrinted>2024-05-31T07:47:00Z</cp:lastPrinted>
  <dcterms:created xsi:type="dcterms:W3CDTF">2024-05-16T10:12:00Z</dcterms:created>
  <dcterms:modified xsi:type="dcterms:W3CDTF">2024-05-31T07:47:00Z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2022-07-28T00:00:00Z</vt:filetime>
  </property>
</Properties>
</file>